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2F" w:rsidRPr="006471CB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6471CB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6471CB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:rsidR="00D7482F" w:rsidRPr="006471CB" w:rsidRDefault="00D7482F" w:rsidP="00D7482F">
      <w:pPr>
        <w:rPr>
          <w:rFonts w:ascii="ＭＳ 明朝" w:hAnsi="ＭＳ 明朝"/>
          <w:sz w:val="21"/>
          <w:szCs w:val="21"/>
        </w:rPr>
      </w:pPr>
    </w:p>
    <w:p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6471CB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6471CB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6471CB">
        <w:rPr>
          <w:rFonts w:ascii="ＭＳ 明朝" w:hAnsi="ＭＳ 明朝" w:hint="eastAsia"/>
          <w:sz w:val="21"/>
          <w:szCs w:val="21"/>
        </w:rPr>
        <w:t xml:space="preserve">　御中</w:t>
      </w:r>
    </w:p>
    <w:p w:rsidR="001D414D" w:rsidRPr="006471CB" w:rsidRDefault="001D414D" w:rsidP="00D7482F">
      <w:pPr>
        <w:rPr>
          <w:rFonts w:ascii="ＭＳ 明朝" w:hAnsi="ＭＳ 明朝" w:hint="eastAsia"/>
          <w:sz w:val="21"/>
          <w:szCs w:val="21"/>
        </w:rPr>
      </w:pPr>
    </w:p>
    <w:p w:rsidR="00D7482F" w:rsidRPr="006471CB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6471CB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:rsidR="00D7482F" w:rsidRPr="006471CB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6471CB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(責任者名)</w:t>
      </w:r>
    </w:p>
    <w:p w:rsidR="00D7482F" w:rsidRPr="006471CB" w:rsidRDefault="00D7482F" w:rsidP="00D7482F">
      <w:pPr>
        <w:ind w:right="210"/>
        <w:rPr>
          <w:rFonts w:ascii="ＭＳ 明朝" w:eastAsia="PMingLiU" w:hAnsi="ＭＳ 明朝"/>
          <w:sz w:val="21"/>
          <w:szCs w:val="21"/>
          <w:lang w:eastAsia="zh-TW"/>
        </w:rPr>
      </w:pPr>
    </w:p>
    <w:p w:rsidR="00D7482F" w:rsidRPr="006471CB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6471CB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B00CA7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報告</w:t>
      </w:r>
      <w:r w:rsidR="004D7C80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F549E3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(</w:t>
      </w:r>
      <w:r w:rsidR="008F5096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換算レート変動による固定資産計上</w:t>
      </w:r>
      <w:r w:rsidR="00F549E3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)</w:t>
      </w:r>
    </w:p>
    <w:p w:rsidR="00C42956" w:rsidRPr="006471CB" w:rsidRDefault="00C42956" w:rsidP="00D7482F">
      <w:pPr>
        <w:rPr>
          <w:rFonts w:ascii="ＭＳ 明朝" w:hAnsi="ＭＳ 明朝"/>
          <w:sz w:val="21"/>
          <w:szCs w:val="21"/>
        </w:rPr>
      </w:pPr>
    </w:p>
    <w:p w:rsidR="006471CB" w:rsidRDefault="003B4496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6471CB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6471CB">
        <w:rPr>
          <w:rFonts w:ascii="ＭＳ 明朝" w:hAnsi="ＭＳ 明朝" w:hint="eastAsia"/>
          <w:color w:val="FF0000"/>
          <w:sz w:val="21"/>
          <w:szCs w:val="21"/>
        </w:rPr>
        <w:t>年○月○日</w:t>
      </w:r>
      <w:r w:rsidR="00665563" w:rsidRPr="006471CB">
        <w:rPr>
          <w:rFonts w:ascii="ＭＳ 明朝" w:hAnsi="ＭＳ 明朝" w:hint="eastAsia"/>
          <w:sz w:val="21"/>
          <w:szCs w:val="21"/>
        </w:rPr>
        <w:t>付</w:t>
      </w:r>
      <w:r w:rsidR="00141745" w:rsidRPr="006471CB">
        <w:rPr>
          <w:rFonts w:ascii="ＭＳ 明朝" w:hAnsi="ＭＳ 明朝" w:hint="eastAsia"/>
          <w:sz w:val="21"/>
          <w:szCs w:val="21"/>
        </w:rPr>
        <w:t>け</w:t>
      </w:r>
      <w:r w:rsidR="00733F9B" w:rsidRPr="006471CB">
        <w:rPr>
          <w:rFonts w:ascii="ＭＳ 明朝" w:hAnsi="ＭＳ 明朝" w:hint="eastAsia"/>
          <w:sz w:val="21"/>
          <w:szCs w:val="21"/>
        </w:rPr>
        <w:t>締結</w:t>
      </w:r>
      <w:r w:rsidR="006471CB" w:rsidRPr="006471CB">
        <w:rPr>
          <w:rFonts w:ascii="ＭＳ 明朝" w:hAnsi="ＭＳ 明朝" w:hint="eastAsia"/>
          <w:sz w:val="21"/>
          <w:szCs w:val="21"/>
        </w:rPr>
        <w:t>の</w:t>
      </w:r>
      <w:r w:rsidR="00344BEE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6471CB" w:rsidRPr="006471CB">
        <w:rPr>
          <w:rFonts w:ascii="ＭＳ 明朝" w:hAnsi="ＭＳ 明朝" w:hint="eastAsia"/>
          <w:color w:val="FF0000"/>
          <w:sz w:val="21"/>
          <w:szCs w:val="21"/>
        </w:rPr>
        <w:t>「　　　　　　　　　　　　　　事業」</w:t>
      </w:r>
      <w:r w:rsidR="00665563" w:rsidRPr="006471CB">
        <w:rPr>
          <w:rFonts w:ascii="ＭＳ 明朝" w:hAnsi="ＭＳ 明朝" w:hint="eastAsia"/>
          <w:color w:val="000000"/>
          <w:sz w:val="21"/>
          <w:szCs w:val="21"/>
        </w:rPr>
        <w:t>に</w:t>
      </w:r>
      <w:r w:rsidR="006471CB">
        <w:rPr>
          <w:rFonts w:ascii="ＭＳ 明朝" w:hAnsi="ＭＳ 明朝" w:hint="eastAsia"/>
          <w:color w:val="000000"/>
          <w:sz w:val="21"/>
          <w:szCs w:val="21"/>
        </w:rPr>
        <w:t>係る</w:t>
      </w:r>
    </w:p>
    <w:p w:rsidR="00665563" w:rsidRPr="006471CB" w:rsidRDefault="00665563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6471CB">
        <w:rPr>
          <w:rFonts w:ascii="ＭＳ 明朝" w:hAnsi="ＭＳ 明朝" w:hint="eastAsia"/>
          <w:color w:val="000000"/>
          <w:sz w:val="21"/>
          <w:szCs w:val="21"/>
        </w:rPr>
        <w:t>支援実施契約に基づき、当該支援事業の</w:t>
      </w:r>
      <w:r w:rsidR="008F5096" w:rsidRPr="006471CB">
        <w:rPr>
          <w:rFonts w:ascii="ＭＳ 明朝" w:hAnsi="ＭＳ 明朝" w:hint="eastAsia"/>
          <w:color w:val="000000"/>
          <w:sz w:val="21"/>
          <w:szCs w:val="21"/>
        </w:rPr>
        <w:t>固定資産</w:t>
      </w:r>
      <w:r w:rsidRPr="006471CB">
        <w:rPr>
          <w:rFonts w:ascii="ＭＳ 明朝" w:hAnsi="ＭＳ 明朝" w:hint="eastAsia"/>
          <w:color w:val="000000"/>
          <w:sz w:val="21"/>
          <w:szCs w:val="21"/>
        </w:rPr>
        <w:t>の</w:t>
      </w:r>
      <w:r w:rsidR="00B1489F">
        <w:rPr>
          <w:rFonts w:ascii="ＭＳ 明朝" w:hAnsi="ＭＳ 明朝" w:hint="eastAsia"/>
          <w:color w:val="000000"/>
          <w:sz w:val="21"/>
          <w:szCs w:val="21"/>
        </w:rPr>
        <w:t>追加</w:t>
      </w:r>
      <w:r w:rsidRPr="006471CB">
        <w:rPr>
          <w:rFonts w:ascii="ＭＳ 明朝" w:hAnsi="ＭＳ 明朝" w:hint="eastAsia"/>
          <w:color w:val="000000"/>
          <w:sz w:val="21"/>
          <w:szCs w:val="21"/>
        </w:rPr>
        <w:t>について、下記の通り</w:t>
      </w:r>
      <w:r w:rsidR="00B00CA7" w:rsidRPr="006471CB">
        <w:rPr>
          <w:rFonts w:ascii="ＭＳ 明朝" w:hAnsi="ＭＳ 明朝" w:hint="eastAsia"/>
          <w:color w:val="000000"/>
          <w:sz w:val="21"/>
          <w:szCs w:val="21"/>
        </w:rPr>
        <w:t>報告</w:t>
      </w:r>
      <w:r w:rsidRPr="006471CB">
        <w:rPr>
          <w:rFonts w:ascii="ＭＳ 明朝" w:hAnsi="ＭＳ 明朝" w:hint="eastAsia"/>
          <w:color w:val="000000"/>
          <w:sz w:val="21"/>
          <w:szCs w:val="21"/>
        </w:rPr>
        <w:t>します。</w:t>
      </w:r>
    </w:p>
    <w:p w:rsidR="00733F9B" w:rsidRPr="006471CB" w:rsidRDefault="00733F9B" w:rsidP="00D7482F">
      <w:pPr>
        <w:rPr>
          <w:rFonts w:ascii="ＭＳ 明朝" w:hAnsi="ＭＳ 明朝"/>
          <w:sz w:val="21"/>
          <w:szCs w:val="21"/>
        </w:rPr>
      </w:pPr>
    </w:p>
    <w:p w:rsidR="00D7482F" w:rsidRPr="006471CB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6471CB">
        <w:rPr>
          <w:rFonts w:ascii="ＭＳ 明朝" w:hAnsi="ＭＳ 明朝" w:hint="eastAsia"/>
          <w:sz w:val="21"/>
          <w:szCs w:val="21"/>
        </w:rPr>
        <w:t>記</w:t>
      </w:r>
    </w:p>
    <w:p w:rsidR="00733F9B" w:rsidRPr="006471CB" w:rsidRDefault="00733F9B" w:rsidP="00D7482F">
      <w:pPr>
        <w:rPr>
          <w:rFonts w:ascii="ＭＳ 明朝" w:hAnsi="ＭＳ 明朝"/>
          <w:sz w:val="21"/>
          <w:szCs w:val="21"/>
        </w:rPr>
      </w:pPr>
    </w:p>
    <w:p w:rsidR="00D7482F" w:rsidRPr="001D414D" w:rsidRDefault="001D414D" w:rsidP="00D7482F">
      <w:pPr>
        <w:rPr>
          <w:rFonts w:ascii="ＭＳ 明朝" w:hAnsi="ＭＳ 明朝"/>
          <w:b/>
          <w:sz w:val="21"/>
          <w:szCs w:val="21"/>
        </w:rPr>
      </w:pPr>
      <w:r w:rsidRPr="001D414D">
        <w:rPr>
          <w:rFonts w:ascii="ＭＳ 明朝" w:hAnsi="ＭＳ 明朝" w:hint="eastAsia"/>
          <w:b/>
          <w:sz w:val="21"/>
          <w:szCs w:val="21"/>
        </w:rPr>
        <w:t>１．変更</w:t>
      </w:r>
      <w:r w:rsidR="00D7482F" w:rsidRPr="001D414D">
        <w:rPr>
          <w:rFonts w:ascii="ＭＳ 明朝" w:hAnsi="ＭＳ 明朝" w:hint="eastAsia"/>
          <w:b/>
          <w:sz w:val="21"/>
          <w:szCs w:val="21"/>
        </w:rPr>
        <w:t>内容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3543"/>
        <w:gridCol w:w="3828"/>
      </w:tblGrid>
      <w:tr w:rsidR="00B00CA7" w:rsidRPr="006471CB" w:rsidTr="001D414D">
        <w:trPr>
          <w:trHeight w:val="4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00CA7" w:rsidRPr="006471CB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bookmarkStart w:id="0" w:name="_GoBack"/>
            <w:bookmarkEnd w:id="0"/>
            <w:r w:rsidRPr="006471CB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00CA7" w:rsidRPr="006471CB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現状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00CA7" w:rsidRPr="006471CB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B00CA7" w:rsidRPr="006471CB" w:rsidTr="001D414D">
        <w:trPr>
          <w:trHeight w:val="13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96" w:rsidRPr="006471CB" w:rsidRDefault="008F5096" w:rsidP="004F52DC">
            <w:pPr>
              <w:widowControl w:val="0"/>
              <w:rPr>
                <w:rFonts w:ascii="ＭＳ 明朝" w:hAnsi="ＭＳ 明朝" w:cs="ＭＳ Ｐゴシック"/>
                <w:color w:val="4472C4"/>
                <w:sz w:val="21"/>
                <w:szCs w:val="21"/>
                <w:lang w:val="en-US"/>
              </w:rPr>
            </w:pPr>
          </w:p>
          <w:p w:rsidR="004F52DC" w:rsidRPr="001D414D" w:rsidRDefault="008F5096" w:rsidP="004F52DC">
            <w:pPr>
              <w:widowControl w:val="0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1D414D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換算レート変動による固定資産の計上</w:t>
            </w:r>
          </w:p>
          <w:p w:rsidR="006471CB" w:rsidRPr="006471CB" w:rsidRDefault="006471CB" w:rsidP="004F52DC">
            <w:pPr>
              <w:widowControl w:val="0"/>
              <w:rPr>
                <w:rFonts w:ascii="ＭＳ 明朝" w:hAnsi="ＭＳ 明朝" w:cs="ＭＳ Ｐゴシック"/>
                <w:color w:val="4472C4"/>
                <w:sz w:val="21"/>
                <w:szCs w:val="21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096" w:rsidRPr="006471CB" w:rsidRDefault="008F5096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4472C4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  <w:p w:rsidR="008F5096" w:rsidRPr="006471CB" w:rsidRDefault="008F5096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4472C4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  <w:p w:rsidR="004F52DC" w:rsidRPr="006471CB" w:rsidRDefault="0065576C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単価</w:t>
            </w:r>
            <w:r w:rsidR="004E2390"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　</w:t>
            </w:r>
            <w:r w:rsidR="004F52DC"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="00872613"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〇〇,000円</w:t>
            </w:r>
            <w:r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　</w:t>
            </w:r>
          </w:p>
          <w:p w:rsidR="004F52DC" w:rsidRPr="006471CB" w:rsidRDefault="004F52DC" w:rsidP="008F5096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76" w:rsidRPr="001D414D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65576C"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変更後の</w:t>
            </w:r>
            <w:r w:rsidR="008F5096"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固定資産</w:t>
            </w:r>
            <w:r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:rsidR="004F52DC" w:rsidRPr="006471CB" w:rsidRDefault="0055584A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単価</w:t>
            </w:r>
            <w:r w:rsidR="00872613"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4F52DC"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="00872613"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〇〇,000円</w:t>
            </w:r>
            <w:r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　</w:t>
            </w:r>
          </w:p>
          <w:p w:rsidR="004F52DC" w:rsidRPr="006471CB" w:rsidRDefault="004F52DC" w:rsidP="008F5096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</w:tr>
    </w:tbl>
    <w:p w:rsidR="00B1489F" w:rsidRDefault="00B1489F" w:rsidP="00D7482F">
      <w:pPr>
        <w:rPr>
          <w:rFonts w:ascii="ＭＳ 明朝" w:hAnsi="ＭＳ 明朝"/>
          <w:sz w:val="21"/>
          <w:szCs w:val="21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2170"/>
        <w:gridCol w:w="7371"/>
      </w:tblGrid>
      <w:tr w:rsidR="00B1489F" w:rsidRPr="006B05A2" w:rsidTr="001D414D">
        <w:trPr>
          <w:trHeight w:val="44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489F" w:rsidRPr="006B05A2" w:rsidRDefault="00B1489F" w:rsidP="00C90D3D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6B05A2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489F" w:rsidRPr="006B05A2" w:rsidRDefault="00B1489F" w:rsidP="00C90D3D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追加品</w:t>
            </w:r>
          </w:p>
        </w:tc>
      </w:tr>
      <w:tr w:rsidR="00B1489F" w:rsidTr="001D414D">
        <w:trPr>
          <w:trHeight w:val="140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9F" w:rsidRDefault="00B1489F" w:rsidP="00C90D3D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固定資産</w:t>
            </w:r>
          </w:p>
          <w:p w:rsidR="00B1489F" w:rsidRPr="006B05A2" w:rsidRDefault="00B1489F" w:rsidP="00B1489F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追加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89F" w:rsidRDefault="00B1489F" w:rsidP="00C90D3D">
            <w:pPr>
              <w:jc w:val="center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例）ヒーター（</w:t>
            </w:r>
            <w:r>
              <w:rPr>
                <w:rFonts w:ascii="Segoe UI Emoji" w:eastAsia="Segoe UI Emoji" w:hAnsi="Segoe UI Emoji" w:cs="Segoe UI Emoji" w:hint="eastAsia"/>
                <w:color w:val="FF0000"/>
                <w:sz w:val="21"/>
                <w:szCs w:val="21"/>
                <w:lang w:val="en-US"/>
              </w:rPr>
              <w:t>●●</w:t>
            </w:r>
            <w:r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円）</w:t>
            </w:r>
          </w:p>
        </w:tc>
      </w:tr>
    </w:tbl>
    <w:p w:rsidR="00B1489F" w:rsidRPr="00B1489F" w:rsidRDefault="00B1489F" w:rsidP="00D7482F">
      <w:pPr>
        <w:rPr>
          <w:rFonts w:ascii="ＭＳ 明朝" w:hAnsi="ＭＳ 明朝"/>
          <w:sz w:val="21"/>
          <w:szCs w:val="21"/>
          <w:lang w:val="en-US"/>
        </w:rPr>
      </w:pPr>
    </w:p>
    <w:p w:rsidR="00D7482F" w:rsidRPr="001D414D" w:rsidRDefault="00D7482F" w:rsidP="00D7482F">
      <w:pPr>
        <w:rPr>
          <w:rFonts w:ascii="ＭＳ 明朝" w:hAnsi="ＭＳ 明朝"/>
          <w:b/>
          <w:sz w:val="21"/>
          <w:szCs w:val="21"/>
        </w:rPr>
      </w:pPr>
      <w:r w:rsidRPr="001D414D">
        <w:rPr>
          <w:rFonts w:ascii="ＭＳ 明朝" w:hAnsi="ＭＳ 明朝" w:hint="eastAsia"/>
          <w:b/>
          <w:sz w:val="21"/>
          <w:szCs w:val="21"/>
        </w:rPr>
        <w:t>２．変更理由</w:t>
      </w:r>
    </w:p>
    <w:p w:rsidR="001D414D" w:rsidRDefault="006D166B" w:rsidP="00344BEE">
      <w:pPr>
        <w:rPr>
          <w:rFonts w:ascii="ＭＳ 明朝" w:hAnsi="ＭＳ 明朝"/>
          <w:color w:val="FF0000"/>
          <w:sz w:val="21"/>
          <w:szCs w:val="21"/>
        </w:rPr>
      </w:pPr>
      <w:r w:rsidRPr="006471CB">
        <w:rPr>
          <w:rFonts w:ascii="ＭＳ 明朝" w:hAnsi="ＭＳ 明朝" w:hint="eastAsia"/>
          <w:color w:val="FF0000"/>
          <w:sz w:val="21"/>
          <w:szCs w:val="21"/>
        </w:rPr>
        <w:t>例）</w:t>
      </w:r>
      <w:r w:rsidR="008F5096" w:rsidRPr="006471CB">
        <w:rPr>
          <w:rFonts w:ascii="ＭＳ 明朝" w:hAnsi="ＭＳ 明朝" w:hint="eastAsia"/>
          <w:color w:val="FF0000"/>
          <w:sz w:val="21"/>
          <w:szCs w:val="21"/>
        </w:rPr>
        <w:t>事業対象国の換算レート変動</w:t>
      </w:r>
      <w:r w:rsidRPr="006471CB">
        <w:rPr>
          <w:rFonts w:ascii="ＭＳ 明朝" w:hAnsi="ＭＳ 明朝" w:hint="eastAsia"/>
          <w:color w:val="FF0000"/>
          <w:sz w:val="21"/>
          <w:szCs w:val="21"/>
        </w:rPr>
        <w:t>による。</w:t>
      </w:r>
    </w:p>
    <w:p w:rsidR="006D166B" w:rsidRPr="00344BEE" w:rsidRDefault="00CC36CC" w:rsidP="00344BEE">
      <w:pPr>
        <w:rPr>
          <w:rFonts w:ascii="ＭＳ 明朝" w:hAnsi="ＭＳ 明朝"/>
          <w:sz w:val="21"/>
          <w:szCs w:val="21"/>
        </w:rPr>
      </w:pPr>
      <w:r w:rsidRPr="00344BEE">
        <w:rPr>
          <w:rFonts w:ascii="ＭＳ 明朝" w:hAnsi="ＭＳ 明朝" w:hint="eastAsia"/>
          <w:color w:val="FF0000"/>
          <w:sz w:val="21"/>
          <w:szCs w:val="21"/>
        </w:rPr>
        <w:t>事業終了後の管理・利用法についても簡潔に記載してください。</w:t>
      </w:r>
    </w:p>
    <w:p w:rsidR="00D7482F" w:rsidRPr="001D414D" w:rsidRDefault="00D7482F" w:rsidP="008F5096">
      <w:pPr>
        <w:rPr>
          <w:rFonts w:ascii="ＭＳ 明朝" w:hAnsi="ＭＳ 明朝"/>
          <w:sz w:val="21"/>
          <w:szCs w:val="21"/>
        </w:rPr>
      </w:pPr>
    </w:p>
    <w:p w:rsidR="001D414D" w:rsidRPr="001D414D" w:rsidRDefault="001D414D" w:rsidP="008F5096">
      <w:pPr>
        <w:rPr>
          <w:rFonts w:ascii="ＭＳ 明朝" w:hAnsi="ＭＳ 明朝" w:hint="eastAsia"/>
          <w:sz w:val="21"/>
          <w:szCs w:val="21"/>
        </w:rPr>
      </w:pPr>
    </w:p>
    <w:p w:rsidR="00013D5C" w:rsidRPr="001D414D" w:rsidRDefault="00CC36CC" w:rsidP="00344BEE">
      <w:pPr>
        <w:widowControl w:val="0"/>
        <w:jc w:val="both"/>
        <w:rPr>
          <w:rFonts w:ascii="ＭＳ 明朝" w:hAnsi="ＭＳ 明朝"/>
          <w:b/>
          <w:sz w:val="21"/>
          <w:szCs w:val="21"/>
        </w:rPr>
      </w:pPr>
      <w:r w:rsidRPr="001D414D">
        <w:rPr>
          <w:rFonts w:ascii="ＭＳ 明朝" w:hAnsi="ＭＳ 明朝" w:hint="eastAsia"/>
          <w:b/>
          <w:sz w:val="21"/>
          <w:szCs w:val="21"/>
        </w:rPr>
        <w:t>３</w:t>
      </w:r>
      <w:r w:rsidR="00D7482F" w:rsidRPr="001D414D">
        <w:rPr>
          <w:rFonts w:ascii="ＭＳ 明朝" w:hAnsi="ＭＳ 明朝" w:hint="eastAsia"/>
          <w:b/>
          <w:sz w:val="21"/>
          <w:szCs w:val="21"/>
        </w:rPr>
        <w:t>．</w:t>
      </w:r>
      <w:r w:rsidR="00013D5C" w:rsidRPr="001D414D">
        <w:rPr>
          <w:rFonts w:ascii="ＭＳ 明朝" w:hAnsi="ＭＳ 明朝" w:hint="eastAsia"/>
          <w:b/>
          <w:sz w:val="21"/>
          <w:szCs w:val="21"/>
        </w:rPr>
        <w:t>予算配分の変更状況</w:t>
      </w:r>
    </w:p>
    <w:p w:rsidR="001D414D" w:rsidRDefault="00CB60C4" w:rsidP="001D414D">
      <w:pPr>
        <w:rPr>
          <w:rFonts w:ascii="ＭＳ 明朝" w:hAnsi="ＭＳ 明朝"/>
          <w:color w:val="FF0000"/>
          <w:sz w:val="21"/>
          <w:szCs w:val="21"/>
        </w:rPr>
      </w:pPr>
      <w:r w:rsidRPr="00344BEE">
        <w:rPr>
          <w:rFonts w:ascii="ＭＳ 明朝" w:hAnsi="ＭＳ 明朝" w:hint="eastAsia"/>
          <w:color w:val="FF0000"/>
          <w:sz w:val="21"/>
          <w:szCs w:val="21"/>
        </w:rPr>
        <w:t>例）</w:t>
      </w:r>
      <w:r w:rsidR="001D414D">
        <w:rPr>
          <w:rFonts w:ascii="ＭＳ 明朝" w:hAnsi="ＭＳ 明朝" w:hint="eastAsia"/>
          <w:color w:val="FF0000"/>
          <w:sz w:val="21"/>
          <w:szCs w:val="21"/>
        </w:rPr>
        <w:t>当初計画で</w:t>
      </w:r>
      <w:r w:rsidR="00C678F4" w:rsidRPr="00344BEE">
        <w:rPr>
          <w:rFonts w:ascii="ＭＳ 明朝" w:hAnsi="ＭＳ 明朝" w:hint="eastAsia"/>
          <w:color w:val="FF0000"/>
          <w:sz w:val="21"/>
          <w:szCs w:val="21"/>
        </w:rPr>
        <w:t>現地事業事務用品費に10万円以内で予算計上していたもの。</w:t>
      </w:r>
    </w:p>
    <w:p w:rsidR="00041F2D" w:rsidRPr="00344BEE" w:rsidRDefault="00CB60C4" w:rsidP="001D414D">
      <w:pPr>
        <w:rPr>
          <w:rFonts w:ascii="ＭＳ 明朝" w:hAnsi="ＭＳ 明朝"/>
          <w:color w:val="FF0000"/>
          <w:sz w:val="21"/>
          <w:szCs w:val="21"/>
        </w:rPr>
      </w:pPr>
      <w:r w:rsidRPr="00344BEE">
        <w:rPr>
          <w:rFonts w:ascii="ＭＳ 明朝" w:hAnsi="ＭＳ 明朝" w:hint="eastAsia"/>
          <w:color w:val="FF0000"/>
          <w:sz w:val="21"/>
          <w:szCs w:val="21"/>
        </w:rPr>
        <w:t>20％を超えない</w:t>
      </w:r>
      <w:r w:rsidR="0047261B" w:rsidRPr="00344BEE">
        <w:rPr>
          <w:rFonts w:ascii="ＭＳ 明朝" w:hAnsi="ＭＳ 明朝" w:hint="eastAsia"/>
          <w:color w:val="FF0000"/>
          <w:sz w:val="21"/>
          <w:szCs w:val="21"/>
        </w:rPr>
        <w:t>範囲内の</w:t>
      </w:r>
      <w:r w:rsidRPr="00344BEE">
        <w:rPr>
          <w:rFonts w:ascii="ＭＳ 明朝" w:hAnsi="ＭＳ 明朝" w:hint="eastAsia"/>
          <w:color w:val="FF0000"/>
          <w:sz w:val="21"/>
          <w:szCs w:val="21"/>
        </w:rPr>
        <w:t>費目間</w:t>
      </w:r>
      <w:r w:rsidR="0047261B" w:rsidRPr="00344BEE">
        <w:rPr>
          <w:rFonts w:ascii="ＭＳ 明朝" w:hAnsi="ＭＳ 明朝" w:hint="eastAsia"/>
          <w:color w:val="FF0000"/>
          <w:sz w:val="21"/>
          <w:szCs w:val="21"/>
        </w:rPr>
        <w:t>流用で対応する。</w:t>
      </w:r>
    </w:p>
    <w:p w:rsidR="00041F2D" w:rsidRPr="001D414D" w:rsidRDefault="00041F2D" w:rsidP="001D414D">
      <w:pPr>
        <w:rPr>
          <w:rFonts w:ascii="ＭＳ 明朝" w:hAnsi="ＭＳ 明朝"/>
          <w:sz w:val="21"/>
          <w:szCs w:val="21"/>
        </w:rPr>
      </w:pPr>
    </w:p>
    <w:p w:rsidR="00733F9B" w:rsidRPr="001D414D" w:rsidRDefault="00733F9B" w:rsidP="001D414D">
      <w:pPr>
        <w:pStyle w:val="a9"/>
        <w:jc w:val="left"/>
        <w:rPr>
          <w:rFonts w:ascii="ＭＳ 明朝" w:hAnsi="ＭＳ 明朝"/>
          <w:sz w:val="21"/>
          <w:szCs w:val="21"/>
        </w:rPr>
      </w:pPr>
    </w:p>
    <w:p w:rsidR="006110E2" w:rsidRPr="006471CB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6471CB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6471CB" w:rsidSect="006D6E09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83" w:rsidRDefault="00C65283">
      <w:r>
        <w:separator/>
      </w:r>
    </w:p>
  </w:endnote>
  <w:endnote w:type="continuationSeparator" w:id="0">
    <w:p w:rsidR="00C65283" w:rsidRDefault="00C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E09" w:rsidRDefault="006D6E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CA7">
      <w:rPr>
        <w:rStyle w:val="a5"/>
        <w:noProof/>
      </w:rPr>
      <w:t>2</w:t>
    </w:r>
    <w:r>
      <w:rPr>
        <w:rStyle w:val="a5"/>
      </w:rPr>
      <w:fldChar w:fldCharType="end"/>
    </w:r>
  </w:p>
  <w:p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83" w:rsidRDefault="00C65283">
      <w:r>
        <w:separator/>
      </w:r>
    </w:p>
  </w:footnote>
  <w:footnote w:type="continuationSeparator" w:id="0">
    <w:p w:rsidR="00C65283" w:rsidRDefault="00C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8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E04796"/>
    <w:multiLevelType w:val="hybridMultilevel"/>
    <w:tmpl w:val="F390676A"/>
    <w:lvl w:ilvl="0" w:tplc="2ED63CE2">
      <w:start w:val="1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17"/>
  </w:num>
  <w:num w:numId="5">
    <w:abstractNumId w:val="10"/>
  </w:num>
  <w:num w:numId="6">
    <w:abstractNumId w:val="25"/>
  </w:num>
  <w:num w:numId="7">
    <w:abstractNumId w:val="20"/>
  </w:num>
  <w:num w:numId="8">
    <w:abstractNumId w:val="30"/>
  </w:num>
  <w:num w:numId="9">
    <w:abstractNumId w:val="0"/>
  </w:num>
  <w:num w:numId="10">
    <w:abstractNumId w:val="32"/>
  </w:num>
  <w:num w:numId="11">
    <w:abstractNumId w:val="24"/>
  </w:num>
  <w:num w:numId="12">
    <w:abstractNumId w:val="29"/>
  </w:num>
  <w:num w:numId="13">
    <w:abstractNumId w:val="3"/>
  </w:num>
  <w:num w:numId="14">
    <w:abstractNumId w:val="27"/>
  </w:num>
  <w:num w:numId="15">
    <w:abstractNumId w:val="6"/>
  </w:num>
  <w:num w:numId="16">
    <w:abstractNumId w:val="8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11"/>
  </w:num>
  <w:num w:numId="22">
    <w:abstractNumId w:val="7"/>
  </w:num>
  <w:num w:numId="23">
    <w:abstractNumId w:val="19"/>
  </w:num>
  <w:num w:numId="24">
    <w:abstractNumId w:val="31"/>
  </w:num>
  <w:num w:numId="25">
    <w:abstractNumId w:val="23"/>
  </w:num>
  <w:num w:numId="26">
    <w:abstractNumId w:val="18"/>
  </w:num>
  <w:num w:numId="27">
    <w:abstractNumId w:val="13"/>
  </w:num>
  <w:num w:numId="28">
    <w:abstractNumId w:val="9"/>
  </w:num>
  <w:num w:numId="29">
    <w:abstractNumId w:val="21"/>
  </w:num>
  <w:num w:numId="30">
    <w:abstractNumId w:val="2"/>
  </w:num>
  <w:num w:numId="31">
    <w:abstractNumId w:val="4"/>
  </w:num>
  <w:num w:numId="32">
    <w:abstractNumId w:val="15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013D5C"/>
    <w:rsid w:val="000373B9"/>
    <w:rsid w:val="00041F2D"/>
    <w:rsid w:val="000513EC"/>
    <w:rsid w:val="00053405"/>
    <w:rsid w:val="000975AC"/>
    <w:rsid w:val="000D279E"/>
    <w:rsid w:val="00124BFD"/>
    <w:rsid w:val="00141745"/>
    <w:rsid w:val="0019508F"/>
    <w:rsid w:val="001C1709"/>
    <w:rsid w:val="001D414D"/>
    <w:rsid w:val="00217CDC"/>
    <w:rsid w:val="002A3AF1"/>
    <w:rsid w:val="002C5710"/>
    <w:rsid w:val="002F6B7B"/>
    <w:rsid w:val="00341B58"/>
    <w:rsid w:val="00344BEE"/>
    <w:rsid w:val="00352F7B"/>
    <w:rsid w:val="00357CEB"/>
    <w:rsid w:val="003B4496"/>
    <w:rsid w:val="0047261B"/>
    <w:rsid w:val="004A0F51"/>
    <w:rsid w:val="004D7C80"/>
    <w:rsid w:val="004E2390"/>
    <w:rsid w:val="004F52DC"/>
    <w:rsid w:val="00503787"/>
    <w:rsid w:val="005063D0"/>
    <w:rsid w:val="0055584A"/>
    <w:rsid w:val="006110E2"/>
    <w:rsid w:val="006341A0"/>
    <w:rsid w:val="006471CB"/>
    <w:rsid w:val="00647C44"/>
    <w:rsid w:val="0065576C"/>
    <w:rsid w:val="00665563"/>
    <w:rsid w:val="006A52A7"/>
    <w:rsid w:val="006D166B"/>
    <w:rsid w:val="006D5B80"/>
    <w:rsid w:val="006D6E09"/>
    <w:rsid w:val="006F6F0E"/>
    <w:rsid w:val="00716F35"/>
    <w:rsid w:val="00733F9B"/>
    <w:rsid w:val="007B397D"/>
    <w:rsid w:val="0081779F"/>
    <w:rsid w:val="00850E88"/>
    <w:rsid w:val="00872613"/>
    <w:rsid w:val="00896C20"/>
    <w:rsid w:val="008E00FC"/>
    <w:rsid w:val="008F3685"/>
    <w:rsid w:val="008F41EF"/>
    <w:rsid w:val="008F5096"/>
    <w:rsid w:val="00986501"/>
    <w:rsid w:val="00991376"/>
    <w:rsid w:val="00AD4B64"/>
    <w:rsid w:val="00B00CA7"/>
    <w:rsid w:val="00B1489F"/>
    <w:rsid w:val="00B80B24"/>
    <w:rsid w:val="00BE72B9"/>
    <w:rsid w:val="00BF53F2"/>
    <w:rsid w:val="00C130FA"/>
    <w:rsid w:val="00C23B49"/>
    <w:rsid w:val="00C32CA8"/>
    <w:rsid w:val="00C42956"/>
    <w:rsid w:val="00C65283"/>
    <w:rsid w:val="00C678F4"/>
    <w:rsid w:val="00C90D3D"/>
    <w:rsid w:val="00CB60C4"/>
    <w:rsid w:val="00CC36CC"/>
    <w:rsid w:val="00CE4959"/>
    <w:rsid w:val="00D017AC"/>
    <w:rsid w:val="00D21DA9"/>
    <w:rsid w:val="00D339B1"/>
    <w:rsid w:val="00D7482F"/>
    <w:rsid w:val="00D752FB"/>
    <w:rsid w:val="00E06D1E"/>
    <w:rsid w:val="00E64A01"/>
    <w:rsid w:val="00E74DFD"/>
    <w:rsid w:val="00EA29CD"/>
    <w:rsid w:val="00ED228A"/>
    <w:rsid w:val="00ED3520"/>
    <w:rsid w:val="00F157DE"/>
    <w:rsid w:val="00F43E2B"/>
    <w:rsid w:val="00F46C1B"/>
    <w:rsid w:val="00F549E3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FB59A4"/>
  <w15:chartTrackingRefBased/>
  <w15:docId w15:val="{9F804A8A-DC11-4A78-888B-7AE738C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733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3F9B"/>
  </w:style>
  <w:style w:type="character" w:customStyle="1" w:styleId="ae">
    <w:name w:val="コメント文字列 (文字)"/>
    <w:link w:val="ad"/>
    <w:uiPriority w:val="99"/>
    <w:semiHidden/>
    <w:rsid w:val="00733F9B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F9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33F9B"/>
    <w:rPr>
      <w:rFonts w:ascii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akiko.kawato</cp:lastModifiedBy>
  <cp:revision>3</cp:revision>
  <cp:lastPrinted>2013-09-13T08:20:00Z</cp:lastPrinted>
  <dcterms:created xsi:type="dcterms:W3CDTF">2021-03-26T06:57:00Z</dcterms:created>
  <dcterms:modified xsi:type="dcterms:W3CDTF">2021-03-26T07:14:00Z</dcterms:modified>
</cp:coreProperties>
</file>