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4587" w:rsidRDefault="00B04587" w:rsidP="001354FD">
      <w:pPr>
        <w:ind w:right="315"/>
        <w:jc w:val="right"/>
      </w:pPr>
      <w:bookmarkStart w:id="0" w:name="_Toc12549729"/>
      <w:r>
        <w:rPr>
          <w:noProof/>
        </w:rPr>
        <mc:AlternateContent>
          <mc:Choice Requires="wps">
            <w:drawing>
              <wp:anchor distT="0" distB="0" distL="114300" distR="114300" simplePos="0" relativeHeight="251658240" behindDoc="0" locked="0" layoutInCell="1" allowOverlap="1" wp14:anchorId="4E39C193" wp14:editId="422BCF6F">
                <wp:simplePos x="0" y="0"/>
                <wp:positionH relativeFrom="margin">
                  <wp:align>right</wp:align>
                </wp:positionH>
                <wp:positionV relativeFrom="paragraph">
                  <wp:posOffset>46990</wp:posOffset>
                </wp:positionV>
                <wp:extent cx="2146824" cy="469127"/>
                <wp:effectExtent l="0" t="0" r="25400" b="26670"/>
                <wp:wrapNone/>
                <wp:docPr id="3" name="正方形/長方形 3"/>
                <wp:cNvGraphicFramePr/>
                <a:graphic xmlns:a="http://schemas.openxmlformats.org/drawingml/2006/main">
                  <a:graphicData uri="http://schemas.microsoft.com/office/word/2010/wordprocessingShape">
                    <wps:wsp>
                      <wps:cNvSpPr/>
                      <wps:spPr>
                        <a:xfrm>
                          <a:off x="0" y="0"/>
                          <a:ext cx="2146824" cy="469127"/>
                        </a:xfrm>
                        <a:prstGeom prst="rect">
                          <a:avLst/>
                        </a:prstGeom>
                      </wps:spPr>
                      <wps:style>
                        <a:lnRef idx="2">
                          <a:schemeClr val="dk1"/>
                        </a:lnRef>
                        <a:fillRef idx="1">
                          <a:schemeClr val="lt1"/>
                        </a:fillRef>
                        <a:effectRef idx="0">
                          <a:schemeClr val="dk1"/>
                        </a:effectRef>
                        <a:fontRef idx="minor">
                          <a:schemeClr val="dk1"/>
                        </a:fontRef>
                      </wps:style>
                      <wps:txbx>
                        <w:txbxContent>
                          <w:p w:rsidR="00B04587" w:rsidRDefault="00A96B1B" w:rsidP="00B04587">
                            <w:pPr>
                              <w:jc w:val="center"/>
                            </w:pPr>
                            <w:r>
                              <w:rPr>
                                <w:rFonts w:hint="eastAsia"/>
                              </w:rPr>
                              <w:t>20</w:t>
                            </w:r>
                            <w:r>
                              <w:t>21</w:t>
                            </w:r>
                            <w:r w:rsidR="00B04587">
                              <w:rPr>
                                <w:rFonts w:hint="eastAsia"/>
                              </w:rPr>
                              <w:t>年度</w:t>
                            </w:r>
                            <w:r w:rsidR="00326828">
                              <w:rPr>
                                <w:rFonts w:hint="eastAsia"/>
                              </w:rPr>
                              <w:t>通常枠</w:t>
                            </w:r>
                            <w:r w:rsidR="00B04587">
                              <w:rPr>
                                <w:rFonts w:hint="eastAsia"/>
                              </w:rPr>
                              <w:t>実行団体向け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9C193" id="正方形/長方形 3" o:spid="_x0000_s1026" style="position:absolute;left:0;text-align:left;margin-left:117.85pt;margin-top:3.7pt;width:169.05pt;height:36.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" fillcolor="white [3201]" strokecolor="black [3200]" strokeweight="1pt">
                <v:textbox>
                  <w:txbxContent>
                    <w:p w:rsidR="00B04587" w:rsidRDefault="00A96B1B" w:rsidP="00B04587">
                      <w:pPr>
                        <w:jc w:val="center"/>
                      </w:pPr>
                      <w:r>
                        <w:rPr>
                          <w:rFonts w:hint="eastAsia"/>
                        </w:rPr>
                        <w:t>20</w:t>
                      </w:r>
                      <w:r>
                        <w:t>21</w:t>
                      </w:r>
                      <w:r w:rsidR="00B04587">
                        <w:rPr>
                          <w:rFonts w:hint="eastAsia"/>
                        </w:rPr>
                        <w:t>年度</w:t>
                      </w:r>
                      <w:r w:rsidR="00326828">
                        <w:rPr>
                          <w:rFonts w:hint="eastAsia"/>
                        </w:rPr>
                        <w:t>通常枠</w:t>
                      </w:r>
                      <w:r w:rsidR="00B04587">
                        <w:rPr>
                          <w:rFonts w:hint="eastAsia"/>
                        </w:rPr>
                        <w:t>実行団体向け</w:t>
                      </w:r>
                    </w:p>
                  </w:txbxContent>
                </v:textbox>
                <w10:wrap anchorx="margin"/>
              </v:rect>
            </w:pict>
          </mc:Fallback>
        </mc:AlternateContent>
      </w:r>
    </w:p>
    <w:p w:rsidR="00B04587" w:rsidRDefault="00B04587" w:rsidP="00FF6C41">
      <w:pPr>
        <w:jc w:val="right"/>
      </w:pPr>
    </w:p>
    <w:p w:rsidR="00B04587" w:rsidRDefault="00B04587" w:rsidP="00FF6C41">
      <w:pPr>
        <w:jc w:val="right"/>
      </w:pPr>
    </w:p>
    <w:p w:rsidR="005C1FA5" w:rsidRDefault="0056054D" w:rsidP="00FF6C41">
      <w:pPr>
        <w:jc w:val="right"/>
      </w:pPr>
      <w:r w:rsidRPr="006823BE">
        <w:t>20</w:t>
      </w:r>
      <w:r w:rsidR="00B04587">
        <w:rPr>
          <w:rFonts w:hint="eastAsia"/>
        </w:rPr>
        <w:t>2</w:t>
      </w:r>
      <w:r w:rsidR="00A96B1B">
        <w:rPr>
          <w:rFonts w:hint="eastAsia"/>
        </w:rPr>
        <w:t>1</w:t>
      </w:r>
      <w:r w:rsidRPr="006823BE">
        <w:t>.</w:t>
      </w:r>
      <w:bookmarkEnd w:id="0"/>
      <w:r w:rsidR="00B65624">
        <w:rPr>
          <w:rFonts w:hint="eastAsia"/>
        </w:rPr>
        <w:t>1</w:t>
      </w:r>
      <w:r w:rsidR="00A96B1B">
        <w:rPr>
          <w:rFonts w:hint="eastAsia"/>
        </w:rPr>
        <w:t>0</w:t>
      </w:r>
      <w:r w:rsidR="00CF06F2">
        <w:rPr>
          <w:rFonts w:hint="eastAsia"/>
        </w:rPr>
        <w:t>.</w:t>
      </w:r>
      <w:r w:rsidR="00B24F5F" w:rsidRPr="001354FD">
        <w:rPr>
          <w:rFonts w:hint="eastAsia"/>
        </w:rPr>
        <w:t>2</w:t>
      </w:r>
      <w:r w:rsidR="00B24F5F" w:rsidRPr="001354FD">
        <w:t>8</w:t>
      </w:r>
    </w:p>
    <w:p w:rsidR="00935E9C" w:rsidRPr="00935E9C" w:rsidRDefault="00935E9C" w:rsidP="00935E9C">
      <w:pPr>
        <w:adjustRightInd w:val="0"/>
        <w:snapToGrid w:val="0"/>
        <w:jc w:val="right"/>
      </w:pPr>
    </w:p>
    <w:p w:rsidR="005C1FA5" w:rsidRDefault="005C1FA5" w:rsidP="005C1FA5">
      <w:pPr>
        <w:pStyle w:val="af7"/>
      </w:pPr>
    </w:p>
    <w:p w:rsidR="00935E9C" w:rsidRPr="00935E9C" w:rsidRDefault="00935E9C" w:rsidP="00935E9C"/>
    <w:p w:rsidR="005C1FA5" w:rsidRPr="00FF6C41" w:rsidRDefault="00745D1E" w:rsidP="00FF6C41">
      <w:pPr>
        <w:jc w:val="center"/>
        <w:rPr>
          <w:sz w:val="56"/>
          <w:szCs w:val="56"/>
        </w:rPr>
      </w:pPr>
      <w:bookmarkStart w:id="1" w:name="_Toc9410441"/>
      <w:bookmarkStart w:id="2" w:name="_Toc9518651"/>
      <w:bookmarkStart w:id="3" w:name="_Toc12549730"/>
      <w:r w:rsidRPr="00FF6C41">
        <w:rPr>
          <w:rFonts w:hint="eastAsia"/>
          <w:sz w:val="56"/>
          <w:szCs w:val="56"/>
        </w:rPr>
        <w:t>実行団体向け</w:t>
      </w:r>
      <w:r w:rsidR="005C1FA5" w:rsidRPr="00FF6C41">
        <w:rPr>
          <w:rFonts w:hint="eastAsia"/>
          <w:sz w:val="56"/>
          <w:szCs w:val="56"/>
        </w:rPr>
        <w:t>積算の手引き</w:t>
      </w:r>
      <w:bookmarkEnd w:id="1"/>
      <w:bookmarkEnd w:id="2"/>
      <w:bookmarkEnd w:id="3"/>
    </w:p>
    <w:p w:rsidR="005C1FA5" w:rsidRPr="00052F48" w:rsidRDefault="00745D1E" w:rsidP="008715F5">
      <w:pPr>
        <w:jc w:val="center"/>
        <w:rPr>
          <w:sz w:val="56"/>
          <w:szCs w:val="56"/>
        </w:rPr>
      </w:pPr>
      <w:r w:rsidRPr="00052F48">
        <w:rPr>
          <w:rFonts w:hint="eastAsia"/>
          <w:sz w:val="56"/>
          <w:szCs w:val="56"/>
        </w:rPr>
        <w:t>(雛　　　型)</w:t>
      </w:r>
    </w:p>
    <w:p w:rsidR="005C1FA5" w:rsidRDefault="005C1FA5" w:rsidP="005C1FA5">
      <w:pPr>
        <w:pStyle w:val="af7"/>
      </w:pPr>
    </w:p>
    <w:p w:rsidR="005C1FA5" w:rsidRDefault="005C1FA5" w:rsidP="005C1FA5"/>
    <w:p w:rsidR="005C1FA5" w:rsidRDefault="005C1FA5" w:rsidP="005C1FA5"/>
    <w:p w:rsidR="005C1FA5" w:rsidRDefault="005C1FA5" w:rsidP="005C1FA5"/>
    <w:p w:rsidR="005C1FA5" w:rsidRDefault="005C1FA5" w:rsidP="005C1FA5"/>
    <w:p w:rsidR="005C1FA5" w:rsidRDefault="005C1FA5" w:rsidP="005C1FA5"/>
    <w:p w:rsidR="005C1FA5" w:rsidRDefault="005C1FA5" w:rsidP="005C1FA5"/>
    <w:p w:rsidR="005C1FA5" w:rsidRDefault="005C1FA5" w:rsidP="005C1FA5"/>
    <w:p w:rsidR="005C1FA5" w:rsidRDefault="005C1FA5" w:rsidP="005C1FA5"/>
    <w:p w:rsidR="005C1FA5" w:rsidRDefault="005C1FA5" w:rsidP="005C1FA5"/>
    <w:p w:rsidR="005C1FA5" w:rsidRDefault="005C1FA5" w:rsidP="005C1FA5"/>
    <w:p w:rsidR="005C1FA5" w:rsidRDefault="005C1FA5" w:rsidP="005C1FA5"/>
    <w:p w:rsidR="005C1FA5" w:rsidRPr="00793509" w:rsidRDefault="005C1FA5" w:rsidP="005C1FA5">
      <w:pPr>
        <w:adjustRightInd w:val="0"/>
        <w:snapToGrid w:val="0"/>
        <w:jc w:val="center"/>
        <w:rPr>
          <w:sz w:val="40"/>
          <w:szCs w:val="40"/>
        </w:rPr>
      </w:pPr>
      <w:r w:rsidRPr="00793509">
        <w:rPr>
          <w:sz w:val="40"/>
          <w:szCs w:val="40"/>
        </w:rPr>
        <w:t>20</w:t>
      </w:r>
      <w:r w:rsidR="00B04587">
        <w:rPr>
          <w:rFonts w:hint="eastAsia"/>
          <w:sz w:val="40"/>
          <w:szCs w:val="40"/>
        </w:rPr>
        <w:t>2</w:t>
      </w:r>
      <w:r w:rsidR="00A96B1B">
        <w:rPr>
          <w:rFonts w:hint="eastAsia"/>
          <w:sz w:val="40"/>
          <w:szCs w:val="40"/>
        </w:rPr>
        <w:t>1</w:t>
      </w:r>
      <w:r w:rsidRPr="00793509">
        <w:rPr>
          <w:sz w:val="40"/>
          <w:szCs w:val="40"/>
        </w:rPr>
        <w:t>年</w:t>
      </w:r>
      <w:r w:rsidR="00B65624">
        <w:rPr>
          <w:rFonts w:hint="eastAsia"/>
          <w:sz w:val="40"/>
          <w:szCs w:val="40"/>
        </w:rPr>
        <w:t>1</w:t>
      </w:r>
      <w:r w:rsidR="00A96B1B">
        <w:rPr>
          <w:rFonts w:hint="eastAsia"/>
          <w:sz w:val="40"/>
          <w:szCs w:val="40"/>
        </w:rPr>
        <w:t>0</w:t>
      </w:r>
      <w:r w:rsidRPr="00793509">
        <w:rPr>
          <w:sz w:val="40"/>
          <w:szCs w:val="40"/>
        </w:rPr>
        <w:t>月</w:t>
      </w:r>
    </w:p>
    <w:p w:rsidR="005C1FA5" w:rsidRPr="00793509" w:rsidRDefault="005C1FA5" w:rsidP="005C1FA5">
      <w:pPr>
        <w:adjustRightInd w:val="0"/>
        <w:snapToGrid w:val="0"/>
        <w:jc w:val="center"/>
        <w:rPr>
          <w:sz w:val="40"/>
          <w:szCs w:val="40"/>
        </w:rPr>
      </w:pPr>
      <w:r w:rsidRPr="00793509">
        <w:rPr>
          <w:rFonts w:hint="eastAsia"/>
          <w:sz w:val="40"/>
          <w:szCs w:val="40"/>
        </w:rPr>
        <w:t>一般財団法人　日本民間公益活動連携機構</w:t>
      </w:r>
    </w:p>
    <w:p w:rsidR="00656958" w:rsidRDefault="005C1FA5" w:rsidP="00656958">
      <w:pPr>
        <w:pStyle w:val="af7"/>
      </w:pPr>
      <w:r>
        <w:br w:type="page"/>
      </w:r>
    </w:p>
    <w:sdt>
      <w:sdtPr>
        <w:rPr>
          <w:lang w:val="ja-JP"/>
        </w:rPr>
        <w:id w:val="-1977979474"/>
        <w:docPartObj>
          <w:docPartGallery w:val="Table of Contents"/>
          <w:docPartUnique/>
        </w:docPartObj>
      </w:sdtPr>
      <w:sdtEndPr>
        <w:rPr>
          <w:b/>
          <w:bCs/>
        </w:rPr>
      </w:sdtEndPr>
      <w:sdtContent>
        <w:p w:rsidR="00367BE7" w:rsidRPr="00A8072C" w:rsidRDefault="00367BE7" w:rsidP="005F76B5">
          <w:pPr>
            <w:jc w:val="center"/>
            <w:rPr>
              <w:sz w:val="36"/>
              <w:szCs w:val="36"/>
            </w:rPr>
          </w:pPr>
          <w:r w:rsidRPr="00A8072C">
            <w:rPr>
              <w:sz w:val="36"/>
              <w:szCs w:val="36"/>
              <w:lang w:val="ja-JP"/>
            </w:rPr>
            <w:t>内</w:t>
          </w:r>
          <w:r w:rsidR="005F76B5" w:rsidRPr="00A8072C">
            <w:rPr>
              <w:rFonts w:hint="eastAsia"/>
              <w:sz w:val="36"/>
              <w:szCs w:val="36"/>
              <w:lang w:val="ja-JP"/>
            </w:rPr>
            <w:t xml:space="preserve">　　　</w:t>
          </w:r>
          <w:r w:rsidRPr="00A8072C">
            <w:rPr>
              <w:sz w:val="36"/>
              <w:szCs w:val="36"/>
              <w:lang w:val="ja-JP"/>
            </w:rPr>
            <w:t>容</w:t>
          </w:r>
        </w:p>
        <w:p w:rsidR="005F76B5" w:rsidRDefault="00367BE7">
          <w:pPr>
            <w:pStyle w:val="11"/>
            <w:tabs>
              <w:tab w:val="left" w:pos="440"/>
              <w:tab w:val="right" w:leader="dot" w:pos="8494"/>
            </w:tabs>
            <w:rPr>
              <w:noProof/>
            </w:rPr>
          </w:pPr>
          <w:r>
            <w:fldChar w:fldCharType="begin"/>
          </w:r>
          <w:r>
            <w:instrText xml:space="preserve"> TOC \o "1-3" \h \z \u </w:instrText>
          </w:r>
          <w:r>
            <w:fldChar w:fldCharType="separate"/>
          </w:r>
          <w:hyperlink w:anchor="_Toc54973825" w:history="1">
            <w:r w:rsidR="005F76B5" w:rsidRPr="007F7C63">
              <w:rPr>
                <w:rStyle w:val="a4"/>
                <w:noProof/>
              </w:rPr>
              <w:t>1</w:t>
            </w:r>
            <w:r w:rsidR="005F76B5">
              <w:rPr>
                <w:noProof/>
              </w:rPr>
              <w:tab/>
            </w:r>
            <w:r w:rsidR="005F76B5" w:rsidRPr="007F7C63">
              <w:rPr>
                <w:rStyle w:val="a4"/>
                <w:noProof/>
              </w:rPr>
              <w:t>経理処理の基本的な考え方と流れ</w:t>
            </w:r>
            <w:r w:rsidR="005F76B5">
              <w:rPr>
                <w:noProof/>
                <w:webHidden/>
              </w:rPr>
              <w:tab/>
            </w:r>
            <w:r w:rsidR="005F76B5">
              <w:rPr>
                <w:noProof/>
                <w:webHidden/>
              </w:rPr>
              <w:fldChar w:fldCharType="begin"/>
            </w:r>
            <w:r w:rsidR="005F76B5">
              <w:rPr>
                <w:noProof/>
                <w:webHidden/>
              </w:rPr>
              <w:instrText xml:space="preserve"> PAGEREF _Toc54973825 \h </w:instrText>
            </w:r>
            <w:r w:rsidR="005F76B5">
              <w:rPr>
                <w:noProof/>
                <w:webHidden/>
              </w:rPr>
            </w:r>
            <w:r w:rsidR="005F76B5">
              <w:rPr>
                <w:noProof/>
                <w:webHidden/>
              </w:rPr>
              <w:fldChar w:fldCharType="separate"/>
            </w:r>
            <w:r w:rsidR="00F672E8">
              <w:rPr>
                <w:noProof/>
                <w:webHidden/>
              </w:rPr>
              <w:t>1</w:t>
            </w:r>
            <w:r w:rsidR="005F76B5">
              <w:rPr>
                <w:noProof/>
                <w:webHidden/>
              </w:rPr>
              <w:fldChar w:fldCharType="end"/>
            </w:r>
          </w:hyperlink>
        </w:p>
        <w:p w:rsidR="005F76B5" w:rsidRDefault="00370489">
          <w:pPr>
            <w:pStyle w:val="21"/>
            <w:tabs>
              <w:tab w:val="left" w:pos="840"/>
              <w:tab w:val="right" w:leader="dot" w:pos="8494"/>
            </w:tabs>
            <w:rPr>
              <w:noProof/>
            </w:rPr>
          </w:pPr>
          <w:hyperlink w:anchor="_Toc54973826" w:history="1">
            <w:r w:rsidR="005F76B5" w:rsidRPr="007F7C63">
              <w:rPr>
                <w:rStyle w:val="a4"/>
                <w:noProof/>
              </w:rPr>
              <w:t>1.1</w:t>
            </w:r>
            <w:r w:rsidR="005F76B5">
              <w:rPr>
                <w:noProof/>
              </w:rPr>
              <w:tab/>
            </w:r>
            <w:r w:rsidR="005F76B5" w:rsidRPr="007F7C63">
              <w:rPr>
                <w:rStyle w:val="a4"/>
                <w:noProof/>
              </w:rPr>
              <w:t>基本的な考え方</w:t>
            </w:r>
            <w:r w:rsidR="005F76B5">
              <w:rPr>
                <w:noProof/>
                <w:webHidden/>
              </w:rPr>
              <w:tab/>
            </w:r>
            <w:r w:rsidR="005F76B5">
              <w:rPr>
                <w:noProof/>
                <w:webHidden/>
              </w:rPr>
              <w:fldChar w:fldCharType="begin"/>
            </w:r>
            <w:r w:rsidR="005F76B5">
              <w:rPr>
                <w:noProof/>
                <w:webHidden/>
              </w:rPr>
              <w:instrText xml:space="preserve"> PAGEREF _Toc54973826 \h </w:instrText>
            </w:r>
            <w:r w:rsidR="005F76B5">
              <w:rPr>
                <w:noProof/>
                <w:webHidden/>
              </w:rPr>
            </w:r>
            <w:r w:rsidR="005F76B5">
              <w:rPr>
                <w:noProof/>
                <w:webHidden/>
              </w:rPr>
              <w:fldChar w:fldCharType="separate"/>
            </w:r>
            <w:r w:rsidR="00F672E8">
              <w:rPr>
                <w:noProof/>
                <w:webHidden/>
              </w:rPr>
              <w:t>1</w:t>
            </w:r>
            <w:r w:rsidR="005F76B5">
              <w:rPr>
                <w:noProof/>
                <w:webHidden/>
              </w:rPr>
              <w:fldChar w:fldCharType="end"/>
            </w:r>
          </w:hyperlink>
        </w:p>
        <w:p w:rsidR="005F76B5" w:rsidRDefault="00370489">
          <w:pPr>
            <w:pStyle w:val="21"/>
            <w:tabs>
              <w:tab w:val="left" w:pos="840"/>
              <w:tab w:val="right" w:leader="dot" w:pos="8494"/>
            </w:tabs>
            <w:rPr>
              <w:noProof/>
            </w:rPr>
          </w:pPr>
          <w:hyperlink w:anchor="_Toc54973827" w:history="1">
            <w:r w:rsidR="005F76B5" w:rsidRPr="007F7C63">
              <w:rPr>
                <w:rStyle w:val="a4"/>
                <w:noProof/>
              </w:rPr>
              <w:t>1.2</w:t>
            </w:r>
            <w:r w:rsidR="005F76B5">
              <w:rPr>
                <w:noProof/>
              </w:rPr>
              <w:tab/>
            </w:r>
            <w:r w:rsidR="005F76B5" w:rsidRPr="007F7C63">
              <w:rPr>
                <w:rStyle w:val="a4"/>
                <w:noProof/>
              </w:rPr>
              <w:t>基本的な流れ</w:t>
            </w:r>
            <w:r w:rsidR="005F76B5">
              <w:rPr>
                <w:noProof/>
                <w:webHidden/>
              </w:rPr>
              <w:tab/>
            </w:r>
            <w:r w:rsidR="005F76B5">
              <w:rPr>
                <w:noProof/>
                <w:webHidden/>
              </w:rPr>
              <w:fldChar w:fldCharType="begin"/>
            </w:r>
            <w:r w:rsidR="005F76B5">
              <w:rPr>
                <w:noProof/>
                <w:webHidden/>
              </w:rPr>
              <w:instrText xml:space="preserve"> PAGEREF _Toc54973827 \h </w:instrText>
            </w:r>
            <w:r w:rsidR="005F76B5">
              <w:rPr>
                <w:noProof/>
                <w:webHidden/>
              </w:rPr>
            </w:r>
            <w:r w:rsidR="005F76B5">
              <w:rPr>
                <w:noProof/>
                <w:webHidden/>
              </w:rPr>
              <w:fldChar w:fldCharType="separate"/>
            </w:r>
            <w:r w:rsidR="00F672E8">
              <w:rPr>
                <w:noProof/>
                <w:webHidden/>
              </w:rPr>
              <w:t>1</w:t>
            </w:r>
            <w:r w:rsidR="005F76B5">
              <w:rPr>
                <w:noProof/>
                <w:webHidden/>
              </w:rPr>
              <w:fldChar w:fldCharType="end"/>
            </w:r>
          </w:hyperlink>
        </w:p>
        <w:p w:rsidR="005F76B5" w:rsidRDefault="00370489">
          <w:pPr>
            <w:pStyle w:val="11"/>
            <w:tabs>
              <w:tab w:val="left" w:pos="440"/>
              <w:tab w:val="right" w:leader="dot" w:pos="8494"/>
            </w:tabs>
            <w:rPr>
              <w:noProof/>
            </w:rPr>
          </w:pPr>
          <w:hyperlink w:anchor="_Toc54973828" w:history="1">
            <w:r w:rsidR="005F76B5" w:rsidRPr="007F7C63">
              <w:rPr>
                <w:rStyle w:val="a4"/>
                <w:noProof/>
              </w:rPr>
              <w:t>2</w:t>
            </w:r>
            <w:r w:rsidR="005F76B5">
              <w:rPr>
                <w:noProof/>
              </w:rPr>
              <w:tab/>
            </w:r>
            <w:r w:rsidR="005F76B5" w:rsidRPr="007F7C63">
              <w:rPr>
                <w:rStyle w:val="a4"/>
                <w:noProof/>
              </w:rPr>
              <w:t>積算について</w:t>
            </w:r>
            <w:r w:rsidR="005F76B5">
              <w:rPr>
                <w:noProof/>
                <w:webHidden/>
              </w:rPr>
              <w:tab/>
            </w:r>
            <w:r w:rsidR="005F76B5">
              <w:rPr>
                <w:noProof/>
                <w:webHidden/>
              </w:rPr>
              <w:fldChar w:fldCharType="begin"/>
            </w:r>
            <w:r w:rsidR="005F76B5">
              <w:rPr>
                <w:noProof/>
                <w:webHidden/>
              </w:rPr>
              <w:instrText xml:space="preserve"> PAGEREF _Toc54973828 \h </w:instrText>
            </w:r>
            <w:r w:rsidR="005F76B5">
              <w:rPr>
                <w:noProof/>
                <w:webHidden/>
              </w:rPr>
            </w:r>
            <w:r w:rsidR="005F76B5">
              <w:rPr>
                <w:noProof/>
                <w:webHidden/>
              </w:rPr>
              <w:fldChar w:fldCharType="separate"/>
            </w:r>
            <w:r w:rsidR="00F672E8">
              <w:rPr>
                <w:noProof/>
                <w:webHidden/>
              </w:rPr>
              <w:t>4</w:t>
            </w:r>
            <w:r w:rsidR="005F76B5">
              <w:rPr>
                <w:noProof/>
                <w:webHidden/>
              </w:rPr>
              <w:fldChar w:fldCharType="end"/>
            </w:r>
          </w:hyperlink>
        </w:p>
        <w:p w:rsidR="005F76B5" w:rsidRDefault="00370489">
          <w:pPr>
            <w:pStyle w:val="21"/>
            <w:tabs>
              <w:tab w:val="left" w:pos="840"/>
              <w:tab w:val="right" w:leader="dot" w:pos="8494"/>
            </w:tabs>
            <w:rPr>
              <w:noProof/>
            </w:rPr>
          </w:pPr>
          <w:hyperlink w:anchor="_Toc54973829" w:history="1">
            <w:r w:rsidR="005F76B5" w:rsidRPr="007F7C63">
              <w:rPr>
                <w:rStyle w:val="a4"/>
                <w:noProof/>
              </w:rPr>
              <w:t>2.1</w:t>
            </w:r>
            <w:r w:rsidR="005F76B5">
              <w:rPr>
                <w:noProof/>
              </w:rPr>
              <w:tab/>
            </w:r>
            <w:r w:rsidR="005F76B5" w:rsidRPr="007F7C63">
              <w:rPr>
                <w:rStyle w:val="a4"/>
                <w:noProof/>
              </w:rPr>
              <w:t>資金計画</w:t>
            </w:r>
            <w:r w:rsidR="005F76B5" w:rsidRPr="007F7C63" w:rsidDel="00856F88">
              <w:rPr>
                <w:rStyle w:val="a4"/>
                <w:noProof/>
              </w:rPr>
              <w:t>書</w:t>
            </w:r>
            <w:r w:rsidR="005F76B5">
              <w:rPr>
                <w:noProof/>
                <w:webHidden/>
              </w:rPr>
              <w:tab/>
            </w:r>
            <w:r w:rsidR="005F76B5">
              <w:rPr>
                <w:noProof/>
                <w:webHidden/>
              </w:rPr>
              <w:fldChar w:fldCharType="begin"/>
            </w:r>
            <w:r w:rsidR="005F76B5">
              <w:rPr>
                <w:noProof/>
                <w:webHidden/>
              </w:rPr>
              <w:instrText xml:space="preserve"> PAGEREF _Toc54973829 \h </w:instrText>
            </w:r>
            <w:r w:rsidR="005F76B5">
              <w:rPr>
                <w:noProof/>
                <w:webHidden/>
              </w:rPr>
            </w:r>
            <w:r w:rsidR="005F76B5">
              <w:rPr>
                <w:noProof/>
                <w:webHidden/>
              </w:rPr>
              <w:fldChar w:fldCharType="separate"/>
            </w:r>
            <w:r w:rsidR="00F672E8">
              <w:rPr>
                <w:noProof/>
                <w:webHidden/>
              </w:rPr>
              <w:t>4</w:t>
            </w:r>
            <w:r w:rsidR="005F76B5">
              <w:rPr>
                <w:noProof/>
                <w:webHidden/>
              </w:rPr>
              <w:fldChar w:fldCharType="end"/>
            </w:r>
          </w:hyperlink>
        </w:p>
        <w:p w:rsidR="005F76B5" w:rsidRDefault="00370489">
          <w:pPr>
            <w:pStyle w:val="21"/>
            <w:tabs>
              <w:tab w:val="left" w:pos="840"/>
              <w:tab w:val="right" w:leader="dot" w:pos="8494"/>
            </w:tabs>
            <w:rPr>
              <w:noProof/>
            </w:rPr>
          </w:pPr>
          <w:hyperlink w:anchor="_Toc54973830" w:history="1">
            <w:r w:rsidR="005F76B5" w:rsidRPr="007F7C63">
              <w:rPr>
                <w:rStyle w:val="a4"/>
                <w:noProof/>
              </w:rPr>
              <w:t>2.2</w:t>
            </w:r>
            <w:r w:rsidR="005F76B5">
              <w:rPr>
                <w:noProof/>
              </w:rPr>
              <w:tab/>
            </w:r>
            <w:r w:rsidR="005F76B5" w:rsidRPr="007F7C63">
              <w:rPr>
                <w:rStyle w:val="a4"/>
                <w:noProof/>
              </w:rPr>
              <w:t>対象外経費</w:t>
            </w:r>
            <w:r w:rsidR="005F76B5">
              <w:rPr>
                <w:noProof/>
                <w:webHidden/>
              </w:rPr>
              <w:tab/>
            </w:r>
            <w:r w:rsidR="005F76B5">
              <w:rPr>
                <w:noProof/>
                <w:webHidden/>
              </w:rPr>
              <w:fldChar w:fldCharType="begin"/>
            </w:r>
            <w:r w:rsidR="005F76B5">
              <w:rPr>
                <w:noProof/>
                <w:webHidden/>
              </w:rPr>
              <w:instrText xml:space="preserve"> PAGEREF _Toc54973830 \h </w:instrText>
            </w:r>
            <w:r w:rsidR="005F76B5">
              <w:rPr>
                <w:noProof/>
                <w:webHidden/>
              </w:rPr>
            </w:r>
            <w:r w:rsidR="005F76B5">
              <w:rPr>
                <w:noProof/>
                <w:webHidden/>
              </w:rPr>
              <w:fldChar w:fldCharType="separate"/>
            </w:r>
            <w:r w:rsidR="00F672E8">
              <w:rPr>
                <w:noProof/>
                <w:webHidden/>
              </w:rPr>
              <w:t>6</w:t>
            </w:r>
            <w:r w:rsidR="005F76B5">
              <w:rPr>
                <w:noProof/>
                <w:webHidden/>
              </w:rPr>
              <w:fldChar w:fldCharType="end"/>
            </w:r>
          </w:hyperlink>
        </w:p>
        <w:p w:rsidR="005F76B5" w:rsidRDefault="00370489">
          <w:pPr>
            <w:pStyle w:val="21"/>
            <w:tabs>
              <w:tab w:val="left" w:pos="840"/>
              <w:tab w:val="right" w:leader="dot" w:pos="8494"/>
            </w:tabs>
            <w:rPr>
              <w:noProof/>
            </w:rPr>
          </w:pPr>
          <w:hyperlink w:anchor="_Toc54973831" w:history="1">
            <w:r w:rsidR="005F76B5" w:rsidRPr="007F7C63">
              <w:rPr>
                <w:rStyle w:val="a4"/>
                <w:noProof/>
              </w:rPr>
              <w:t>2.3</w:t>
            </w:r>
            <w:r w:rsidR="005F76B5">
              <w:rPr>
                <w:noProof/>
              </w:rPr>
              <w:tab/>
            </w:r>
            <w:r w:rsidR="005F76B5" w:rsidRPr="007F7C63">
              <w:rPr>
                <w:rStyle w:val="a4"/>
                <w:noProof/>
              </w:rPr>
              <w:t>積算にあたっての留意事項</w:t>
            </w:r>
            <w:r w:rsidR="005F76B5">
              <w:rPr>
                <w:noProof/>
                <w:webHidden/>
              </w:rPr>
              <w:tab/>
            </w:r>
            <w:r w:rsidR="005F76B5">
              <w:rPr>
                <w:noProof/>
                <w:webHidden/>
              </w:rPr>
              <w:fldChar w:fldCharType="begin"/>
            </w:r>
            <w:r w:rsidR="005F76B5">
              <w:rPr>
                <w:noProof/>
                <w:webHidden/>
              </w:rPr>
              <w:instrText xml:space="preserve"> PAGEREF _Toc54973831 \h </w:instrText>
            </w:r>
            <w:r w:rsidR="005F76B5">
              <w:rPr>
                <w:noProof/>
                <w:webHidden/>
              </w:rPr>
            </w:r>
            <w:r w:rsidR="005F76B5">
              <w:rPr>
                <w:noProof/>
                <w:webHidden/>
              </w:rPr>
              <w:fldChar w:fldCharType="separate"/>
            </w:r>
            <w:r w:rsidR="00F672E8">
              <w:rPr>
                <w:noProof/>
                <w:webHidden/>
              </w:rPr>
              <w:t>7</w:t>
            </w:r>
            <w:r w:rsidR="005F76B5">
              <w:rPr>
                <w:noProof/>
                <w:webHidden/>
              </w:rPr>
              <w:fldChar w:fldCharType="end"/>
            </w:r>
          </w:hyperlink>
        </w:p>
        <w:p w:rsidR="00367BE7" w:rsidRDefault="00367BE7">
          <w:r>
            <w:rPr>
              <w:b/>
              <w:bCs/>
              <w:lang w:val="ja-JP"/>
            </w:rPr>
            <w:fldChar w:fldCharType="end"/>
          </w:r>
        </w:p>
      </w:sdtContent>
    </w:sdt>
    <w:p w:rsidR="003B202C" w:rsidRDefault="003B202C">
      <w:r>
        <w:br w:type="page"/>
      </w:r>
    </w:p>
    <w:p w:rsidR="00A8688E" w:rsidRDefault="00A8688E" w:rsidP="00367BE7">
      <w:pPr>
        <w:pStyle w:val="1"/>
        <w:numPr>
          <w:ilvl w:val="0"/>
          <w:numId w:val="1"/>
        </w:numPr>
        <w:sectPr w:rsidR="00A8688E" w:rsidSect="00170AA8">
          <w:pgSz w:w="11906" w:h="16838"/>
          <w:pgMar w:top="1985" w:right="1701" w:bottom="1701" w:left="1701" w:header="851" w:footer="992" w:gutter="0"/>
          <w:pgNumType w:start="0"/>
          <w:cols w:space="425"/>
          <w:titlePg/>
          <w:docGrid w:type="lines" w:linePitch="360"/>
        </w:sectPr>
      </w:pPr>
      <w:bookmarkStart w:id="4" w:name="_Toc54973825"/>
    </w:p>
    <w:p w:rsidR="00DD4671" w:rsidRDefault="005E0CAA" w:rsidP="00367BE7">
      <w:pPr>
        <w:pStyle w:val="1"/>
        <w:numPr>
          <w:ilvl w:val="0"/>
          <w:numId w:val="1"/>
        </w:numPr>
      </w:pPr>
      <w:r>
        <w:rPr>
          <w:rFonts w:hint="eastAsia"/>
        </w:rPr>
        <w:t>経理</w:t>
      </w:r>
      <w:r w:rsidR="00367BE7">
        <w:rPr>
          <w:rFonts w:hint="eastAsia"/>
        </w:rPr>
        <w:t>処理の基本的な考え方</w:t>
      </w:r>
      <w:r w:rsidR="00164A39">
        <w:rPr>
          <w:rFonts w:hint="eastAsia"/>
        </w:rPr>
        <w:t>と流れ</w:t>
      </w:r>
      <w:bookmarkEnd w:id="4"/>
    </w:p>
    <w:p w:rsidR="00367BE7" w:rsidRDefault="00367BE7" w:rsidP="00367BE7">
      <w:pPr>
        <w:pStyle w:val="2"/>
        <w:numPr>
          <w:ilvl w:val="1"/>
          <w:numId w:val="1"/>
        </w:numPr>
      </w:pPr>
      <w:bookmarkStart w:id="5" w:name="_Toc54973826"/>
      <w:r>
        <w:rPr>
          <w:rFonts w:hint="eastAsia"/>
        </w:rPr>
        <w:t>基本的な考え方</w:t>
      </w:r>
      <w:bookmarkEnd w:id="5"/>
    </w:p>
    <w:p w:rsidR="000D48C1" w:rsidRDefault="000D48C1" w:rsidP="000D48C1">
      <w:pPr>
        <w:pStyle w:val="ab"/>
        <w:numPr>
          <w:ilvl w:val="0"/>
          <w:numId w:val="5"/>
        </w:numPr>
        <w:tabs>
          <w:tab w:val="left" w:pos="1134"/>
        </w:tabs>
        <w:ind w:leftChars="0"/>
        <w:jc w:val="left"/>
      </w:pPr>
      <w:r>
        <w:rPr>
          <w:rFonts w:hint="eastAsia"/>
        </w:rPr>
        <w:t>経理処理の基準</w:t>
      </w:r>
    </w:p>
    <w:p w:rsidR="000D48C1" w:rsidRPr="00DC23A3" w:rsidRDefault="00A73C0D" w:rsidP="000D48C1">
      <w:pPr>
        <w:tabs>
          <w:tab w:val="left" w:pos="1134"/>
        </w:tabs>
        <w:jc w:val="left"/>
      </w:pPr>
      <w:r>
        <w:rPr>
          <w:rFonts w:hint="eastAsia"/>
        </w:rPr>
        <w:t>実行</w:t>
      </w:r>
      <w:r w:rsidR="000D48C1" w:rsidRPr="00DC23A3">
        <w:rPr>
          <w:rFonts w:hint="eastAsia"/>
        </w:rPr>
        <w:t>団体は、</w:t>
      </w:r>
      <w:r w:rsidR="00CE7E90" w:rsidRPr="00DC23A3">
        <w:rPr>
          <w:rFonts w:hint="eastAsia"/>
        </w:rPr>
        <w:t>助成対象</w:t>
      </w:r>
      <w:r w:rsidR="000D48C1" w:rsidRPr="00DC23A3">
        <w:rPr>
          <w:rFonts w:hint="eastAsia"/>
        </w:rPr>
        <w:t>事業</w:t>
      </w:r>
      <w:r w:rsidR="00CE7E90" w:rsidRPr="00DC23A3">
        <w:rPr>
          <w:rFonts w:hint="eastAsia"/>
        </w:rPr>
        <w:t>（以下「本事業」という。）</w:t>
      </w:r>
      <w:r w:rsidR="000D48C1" w:rsidRPr="00DC23A3">
        <w:rPr>
          <w:rFonts w:hint="eastAsia"/>
        </w:rPr>
        <w:t>における経理処理について</w:t>
      </w:r>
      <w:r w:rsidR="00126BFF" w:rsidRPr="00DC23A3">
        <w:rPr>
          <w:rFonts w:hint="eastAsia"/>
        </w:rPr>
        <w:t>、</w:t>
      </w:r>
      <w:r w:rsidR="00F13B78" w:rsidRPr="00DC23A3">
        <w:rPr>
          <w:rFonts w:hint="eastAsia"/>
        </w:rPr>
        <w:t>「休眠預金等交付金に係る資金の</w:t>
      </w:r>
      <w:r w:rsidR="00126BFF" w:rsidRPr="00DC23A3">
        <w:rPr>
          <w:rFonts w:hint="eastAsia"/>
        </w:rPr>
        <w:t>活用</w:t>
      </w:r>
      <w:r w:rsidR="00F13B78" w:rsidRPr="00DC23A3">
        <w:rPr>
          <w:rFonts w:hint="eastAsia"/>
        </w:rPr>
        <w:t>に関する基本方針」</w:t>
      </w:r>
      <w:r w:rsidR="00757F53">
        <w:rPr>
          <w:rFonts w:hint="eastAsia"/>
        </w:rPr>
        <w:t>（</w:t>
      </w:r>
      <w:r w:rsidR="00757F53" w:rsidRPr="00DC23A3">
        <w:rPr>
          <w:rFonts w:hint="eastAsia"/>
        </w:rPr>
        <w:t>平成30年3月30日付内閣総理大臣決定</w:t>
      </w:r>
      <w:r w:rsidR="00757F53">
        <w:rPr>
          <w:rFonts w:hint="eastAsia"/>
        </w:rPr>
        <w:t>）</w:t>
      </w:r>
      <w:r w:rsidR="00F13B78" w:rsidRPr="00DC23A3">
        <w:rPr>
          <w:rFonts w:hint="eastAsia"/>
        </w:rPr>
        <w:t>、</w:t>
      </w:r>
      <w:r w:rsidR="000D48C1" w:rsidRPr="00DC23A3">
        <w:rPr>
          <w:rFonts w:hint="eastAsia"/>
        </w:rPr>
        <w:t>本</w:t>
      </w:r>
      <w:r w:rsidR="003A30E4">
        <w:rPr>
          <w:rFonts w:hint="eastAsia"/>
        </w:rPr>
        <w:t>手引き</w:t>
      </w:r>
      <w:r w:rsidR="00CE7E90" w:rsidRPr="00DC23A3">
        <w:rPr>
          <w:rFonts w:hint="eastAsia"/>
        </w:rPr>
        <w:t>及び</w:t>
      </w:r>
      <w:r w:rsidR="000D48C1" w:rsidRPr="00DC23A3">
        <w:rPr>
          <w:rFonts w:hint="eastAsia"/>
        </w:rPr>
        <w:t>資金提供契約</w:t>
      </w:r>
      <w:r w:rsidR="00CD03BA">
        <w:rPr>
          <w:rFonts w:hint="eastAsia"/>
        </w:rPr>
        <w:t>（以下「契約」という。）</w:t>
      </w:r>
      <w:r w:rsidR="000D48C1" w:rsidRPr="00DC23A3">
        <w:rPr>
          <w:rFonts w:hint="eastAsia"/>
        </w:rPr>
        <w:t>を遵守してください。</w:t>
      </w:r>
      <w:r>
        <w:rPr>
          <w:rFonts w:hint="eastAsia"/>
        </w:rPr>
        <w:t>実行</w:t>
      </w:r>
      <w:r w:rsidR="000D48C1" w:rsidRPr="00DC23A3">
        <w:rPr>
          <w:rFonts w:hint="eastAsia"/>
        </w:rPr>
        <w:t>団体の定める</w:t>
      </w:r>
      <w:r w:rsidR="00CE7E90" w:rsidRPr="00DC23A3">
        <w:rPr>
          <w:rFonts w:hint="eastAsia"/>
        </w:rPr>
        <w:t>独自の</w:t>
      </w:r>
      <w:r w:rsidR="000D48C1" w:rsidRPr="00DC23A3">
        <w:rPr>
          <w:rFonts w:hint="eastAsia"/>
        </w:rPr>
        <w:t>経理処理規則は、書面により整備してください。</w:t>
      </w:r>
    </w:p>
    <w:p w:rsidR="000D48C1" w:rsidRPr="00DC23A3" w:rsidRDefault="000D48C1" w:rsidP="000D48C1">
      <w:pPr>
        <w:tabs>
          <w:tab w:val="left" w:pos="1134"/>
        </w:tabs>
        <w:jc w:val="left"/>
      </w:pPr>
    </w:p>
    <w:p w:rsidR="000D48C1" w:rsidRPr="00DC23A3" w:rsidRDefault="00CE7E90" w:rsidP="000D48C1">
      <w:pPr>
        <w:pStyle w:val="ab"/>
        <w:numPr>
          <w:ilvl w:val="0"/>
          <w:numId w:val="5"/>
        </w:numPr>
        <w:tabs>
          <w:tab w:val="left" w:pos="1134"/>
        </w:tabs>
        <w:ind w:leftChars="0"/>
        <w:jc w:val="left"/>
      </w:pPr>
      <w:r w:rsidRPr="00DC23A3">
        <w:rPr>
          <w:rFonts w:hint="eastAsia"/>
        </w:rPr>
        <w:t>区分経理</w:t>
      </w:r>
    </w:p>
    <w:p w:rsidR="000D48C1" w:rsidRPr="00DC23A3" w:rsidRDefault="00A73C0D" w:rsidP="000D48C1">
      <w:pPr>
        <w:tabs>
          <w:tab w:val="left" w:pos="1134"/>
        </w:tabs>
        <w:jc w:val="left"/>
      </w:pPr>
      <w:r>
        <w:rPr>
          <w:rFonts w:hint="eastAsia"/>
        </w:rPr>
        <w:t>実行</w:t>
      </w:r>
      <w:r w:rsidR="000D48C1" w:rsidRPr="00DC23A3">
        <w:rPr>
          <w:rFonts w:hint="eastAsia"/>
        </w:rPr>
        <w:t>団体は、助成等により提供を受けた資金の使途については</w:t>
      </w:r>
      <w:r w:rsidR="007638E1">
        <w:rPr>
          <w:rFonts w:hint="eastAsia"/>
        </w:rPr>
        <w:t>、</w:t>
      </w:r>
      <w:r w:rsidR="000D48C1" w:rsidRPr="00DC23A3">
        <w:rPr>
          <w:rFonts w:hint="eastAsia"/>
        </w:rPr>
        <w:t>その助成等に係る</w:t>
      </w:r>
      <w:r w:rsidR="00CD03BA">
        <w:rPr>
          <w:rFonts w:hint="eastAsia"/>
        </w:rPr>
        <w:t>契約</w:t>
      </w:r>
      <w:r w:rsidR="000D48C1" w:rsidRPr="00DC23A3">
        <w:t>で認められたものに限定</w:t>
      </w:r>
      <w:r w:rsidR="000D48C1" w:rsidRPr="00DC23A3">
        <w:rPr>
          <w:rFonts w:hint="eastAsia"/>
        </w:rPr>
        <w:t>し、区分経理を行うとともに帳簿を備え付けてください。</w:t>
      </w:r>
    </w:p>
    <w:p w:rsidR="000D48C1" w:rsidRPr="00DC23A3" w:rsidRDefault="000D48C1" w:rsidP="000D48C1">
      <w:pPr>
        <w:tabs>
          <w:tab w:val="left" w:pos="1134"/>
        </w:tabs>
        <w:jc w:val="left"/>
      </w:pPr>
    </w:p>
    <w:p w:rsidR="000D48C1" w:rsidRPr="00DC23A3" w:rsidRDefault="000777B7" w:rsidP="000D48C1">
      <w:pPr>
        <w:pStyle w:val="ab"/>
        <w:numPr>
          <w:ilvl w:val="0"/>
          <w:numId w:val="5"/>
        </w:numPr>
        <w:tabs>
          <w:tab w:val="left" w:pos="1134"/>
        </w:tabs>
        <w:ind w:leftChars="0"/>
        <w:jc w:val="left"/>
        <w:rPr>
          <w:rFonts w:eastAsiaTheme="minorHAnsi"/>
        </w:rPr>
      </w:pPr>
      <w:r>
        <w:rPr>
          <w:rFonts w:eastAsiaTheme="minorHAnsi" w:hint="eastAsia"/>
        </w:rPr>
        <w:t>事業年度</w:t>
      </w:r>
    </w:p>
    <w:p w:rsidR="000D48C1" w:rsidRPr="00DC23A3" w:rsidRDefault="000777B7" w:rsidP="000D48C1">
      <w:pPr>
        <w:tabs>
          <w:tab w:val="left" w:pos="1134"/>
        </w:tabs>
        <w:jc w:val="left"/>
        <w:rPr>
          <w:rFonts w:eastAsiaTheme="minorHAnsi"/>
        </w:rPr>
      </w:pPr>
      <w:r>
        <w:rPr>
          <w:rFonts w:eastAsiaTheme="minorHAnsi" w:hint="eastAsia"/>
        </w:rPr>
        <w:t>本</w:t>
      </w:r>
      <w:r w:rsidR="000D48C1" w:rsidRPr="00DC23A3">
        <w:rPr>
          <w:rFonts w:eastAsiaTheme="minorHAnsi" w:hint="eastAsia"/>
        </w:rPr>
        <w:t>事業実施にかかる</w:t>
      </w:r>
      <w:r>
        <w:rPr>
          <w:rFonts w:eastAsiaTheme="minorHAnsi" w:hint="eastAsia"/>
        </w:rPr>
        <w:t>事業年度</w:t>
      </w:r>
      <w:r w:rsidR="000D48C1" w:rsidRPr="00DC23A3">
        <w:rPr>
          <w:rFonts w:eastAsiaTheme="minorHAnsi" w:hint="eastAsia"/>
        </w:rPr>
        <w:t>は、別途の定めがない限り、</w:t>
      </w:r>
      <w:r w:rsidR="0085712A" w:rsidRPr="00DC23A3">
        <w:rPr>
          <w:rFonts w:eastAsiaTheme="minorHAnsi" w:hint="eastAsia"/>
        </w:rPr>
        <w:t>4月から3月とします。但し、20</w:t>
      </w:r>
      <w:r w:rsidR="000C74FA">
        <w:rPr>
          <w:rFonts w:eastAsiaTheme="minorHAnsi" w:hint="eastAsia"/>
        </w:rPr>
        <w:t>2</w:t>
      </w:r>
      <w:r w:rsidR="00A96B1B">
        <w:rPr>
          <w:rFonts w:eastAsiaTheme="minorHAnsi" w:hint="eastAsia"/>
        </w:rPr>
        <w:t>1</w:t>
      </w:r>
      <w:r w:rsidR="0085712A" w:rsidRPr="00DC23A3">
        <w:rPr>
          <w:rFonts w:eastAsiaTheme="minorHAnsi" w:hint="eastAsia"/>
        </w:rPr>
        <w:t>年度に関しては、</w:t>
      </w:r>
      <w:r w:rsidR="00AA1560">
        <w:rPr>
          <w:rFonts w:eastAsiaTheme="minorHAnsi" w:hint="eastAsia"/>
        </w:rPr>
        <w:t>契約締結後</w:t>
      </w:r>
      <w:r w:rsidR="0085712A" w:rsidRPr="00DC23A3">
        <w:rPr>
          <w:rFonts w:eastAsiaTheme="minorHAnsi" w:hint="eastAsia"/>
        </w:rPr>
        <w:t>から3月までの間を対象とします。</w:t>
      </w:r>
    </w:p>
    <w:p w:rsidR="000D48C1" w:rsidRPr="00DC23A3" w:rsidRDefault="000D48C1" w:rsidP="000D48C1">
      <w:pPr>
        <w:tabs>
          <w:tab w:val="left" w:pos="1134"/>
        </w:tabs>
        <w:jc w:val="left"/>
        <w:rPr>
          <w:rFonts w:eastAsiaTheme="minorHAnsi"/>
        </w:rPr>
      </w:pPr>
    </w:p>
    <w:p w:rsidR="000D48C1" w:rsidRPr="00DC23A3" w:rsidRDefault="00CE7E90" w:rsidP="000D48C1">
      <w:pPr>
        <w:pStyle w:val="ab"/>
        <w:numPr>
          <w:ilvl w:val="0"/>
          <w:numId w:val="5"/>
        </w:numPr>
        <w:tabs>
          <w:tab w:val="left" w:pos="1134"/>
        </w:tabs>
        <w:ind w:leftChars="0"/>
        <w:jc w:val="left"/>
        <w:rPr>
          <w:rFonts w:eastAsiaTheme="minorHAnsi"/>
        </w:rPr>
      </w:pPr>
      <w:r w:rsidRPr="00DC23A3">
        <w:rPr>
          <w:rFonts w:eastAsiaTheme="minorHAnsi" w:hint="eastAsia"/>
        </w:rPr>
        <w:t>会計</w:t>
      </w:r>
      <w:r w:rsidR="008925B9" w:rsidRPr="00DC23A3">
        <w:rPr>
          <w:rFonts w:eastAsiaTheme="minorHAnsi" w:hint="eastAsia"/>
        </w:rPr>
        <w:t>科目</w:t>
      </w:r>
    </w:p>
    <w:p w:rsidR="000D48C1" w:rsidRDefault="00A73C0D" w:rsidP="000D48C1">
      <w:pPr>
        <w:tabs>
          <w:tab w:val="left" w:pos="1134"/>
        </w:tabs>
        <w:jc w:val="left"/>
        <w:rPr>
          <w:rFonts w:eastAsiaTheme="minorHAnsi" w:cs="Times New Roman"/>
          <w:kern w:val="0"/>
        </w:rPr>
      </w:pPr>
      <w:r>
        <w:rPr>
          <w:rFonts w:eastAsiaTheme="minorHAnsi" w:hint="eastAsia"/>
        </w:rPr>
        <w:t>実行</w:t>
      </w:r>
      <w:r w:rsidR="000D48C1" w:rsidRPr="00DC23A3">
        <w:rPr>
          <w:rFonts w:eastAsiaTheme="minorHAnsi" w:cs="Times New Roman" w:hint="eastAsia"/>
          <w:kern w:val="0"/>
        </w:rPr>
        <w:t>団体</w:t>
      </w:r>
      <w:r w:rsidR="0085712A" w:rsidRPr="00DC23A3">
        <w:rPr>
          <w:rFonts w:eastAsiaTheme="minorHAnsi" w:cs="Times New Roman" w:hint="eastAsia"/>
          <w:kern w:val="0"/>
        </w:rPr>
        <w:t>の</w:t>
      </w:r>
      <w:r w:rsidR="008925B9" w:rsidRPr="00DC23A3">
        <w:rPr>
          <w:rFonts w:eastAsiaTheme="minorHAnsi" w:cs="Times New Roman" w:hint="eastAsia"/>
          <w:kern w:val="0"/>
        </w:rPr>
        <w:t>財務諸表</w:t>
      </w:r>
      <w:r w:rsidR="00C97A99" w:rsidRPr="00DC23A3">
        <w:rPr>
          <w:rFonts w:eastAsiaTheme="minorHAnsi" w:cs="Times New Roman" w:hint="eastAsia"/>
          <w:kern w:val="0"/>
        </w:rPr>
        <w:t>作成目的で</w:t>
      </w:r>
      <w:r w:rsidR="006E1F6E">
        <w:rPr>
          <w:rFonts w:eastAsiaTheme="minorHAnsi" w:cs="Times New Roman" w:hint="eastAsia"/>
          <w:kern w:val="0"/>
        </w:rPr>
        <w:t>通常</w:t>
      </w:r>
      <w:r w:rsidR="00C97A99" w:rsidRPr="00DC23A3">
        <w:rPr>
          <w:rFonts w:eastAsiaTheme="minorHAnsi" w:cs="Times New Roman" w:hint="eastAsia"/>
          <w:kern w:val="0"/>
        </w:rPr>
        <w:t>用いている</w:t>
      </w:r>
      <w:r w:rsidR="0085712A" w:rsidRPr="00DC23A3">
        <w:rPr>
          <w:rFonts w:eastAsiaTheme="minorHAnsi" w:cs="Times New Roman" w:hint="eastAsia"/>
          <w:kern w:val="0"/>
        </w:rPr>
        <w:t>会計科目を使用してください。</w:t>
      </w:r>
    </w:p>
    <w:p w:rsidR="00A3126F" w:rsidRPr="00DC23A3" w:rsidRDefault="00A3126F" w:rsidP="00A3126F">
      <w:pPr>
        <w:tabs>
          <w:tab w:val="left" w:pos="1134"/>
        </w:tabs>
        <w:jc w:val="left"/>
        <w:rPr>
          <w:rFonts w:eastAsiaTheme="minorHAnsi" w:cs="Times New Roman"/>
          <w:kern w:val="0"/>
        </w:rPr>
      </w:pPr>
      <w:r>
        <w:rPr>
          <w:rFonts w:eastAsiaTheme="minorHAnsi" w:cs="Times New Roman" w:hint="eastAsia"/>
          <w:kern w:val="0"/>
        </w:rPr>
        <w:t>資産については、資産科目を使用してください。</w:t>
      </w:r>
    </w:p>
    <w:p w:rsidR="008925B9" w:rsidRPr="00DC23A3" w:rsidRDefault="008925B9" w:rsidP="000D48C1">
      <w:pPr>
        <w:tabs>
          <w:tab w:val="left" w:pos="1134"/>
        </w:tabs>
        <w:jc w:val="left"/>
        <w:rPr>
          <w:rFonts w:eastAsiaTheme="minorHAnsi" w:cs="Times New Roman"/>
          <w:kern w:val="0"/>
        </w:rPr>
      </w:pPr>
    </w:p>
    <w:p w:rsidR="008925B9" w:rsidRPr="00DC23A3" w:rsidRDefault="008925B9" w:rsidP="008925B9">
      <w:pPr>
        <w:pStyle w:val="ab"/>
        <w:numPr>
          <w:ilvl w:val="0"/>
          <w:numId w:val="5"/>
        </w:numPr>
        <w:ind w:leftChars="0"/>
      </w:pPr>
      <w:r w:rsidRPr="00DC23A3">
        <w:rPr>
          <w:rFonts w:hint="eastAsia"/>
        </w:rPr>
        <w:t>精算方法</w:t>
      </w:r>
    </w:p>
    <w:p w:rsidR="008925B9" w:rsidRDefault="008925B9" w:rsidP="008925B9">
      <w:r w:rsidRPr="00DC23A3">
        <w:rPr>
          <w:rFonts w:hint="eastAsia"/>
        </w:rPr>
        <w:t>精算はキャッシュベース</w:t>
      </w:r>
      <w:r w:rsidR="00C97A99" w:rsidRPr="00DC23A3">
        <w:rPr>
          <w:rFonts w:hint="eastAsia"/>
        </w:rPr>
        <w:t>（</w:t>
      </w:r>
      <w:r w:rsidR="003A30E4">
        <w:rPr>
          <w:rFonts w:hint="eastAsia"/>
        </w:rPr>
        <w:t>支払い</w:t>
      </w:r>
      <w:r w:rsidR="00C97A99" w:rsidRPr="00DC23A3">
        <w:rPr>
          <w:rFonts w:hint="eastAsia"/>
        </w:rPr>
        <w:t>ベース）</w:t>
      </w:r>
      <w:r w:rsidRPr="00DC23A3">
        <w:rPr>
          <w:rFonts w:hint="eastAsia"/>
        </w:rPr>
        <w:t>で行います。</w:t>
      </w:r>
    </w:p>
    <w:p w:rsidR="00A96B1B" w:rsidRDefault="00A96B1B" w:rsidP="00A96B1B">
      <w:r>
        <w:rPr>
          <w:rFonts w:hint="eastAsia"/>
        </w:rPr>
        <w:t>従いまして現金の</w:t>
      </w:r>
      <w:r w:rsidRPr="00B60EDB">
        <w:rPr>
          <w:rFonts w:hint="eastAsia"/>
        </w:rPr>
        <w:t>動きが無いのに費用や収益として計上される</w:t>
      </w:r>
      <w:r>
        <w:rPr>
          <w:rFonts w:hint="eastAsia"/>
        </w:rPr>
        <w:t>減価償却費などは計上できません。</w:t>
      </w:r>
    </w:p>
    <w:p w:rsidR="00A96B1B" w:rsidRDefault="00A96B1B" w:rsidP="00A96B1B">
      <w:r>
        <w:rPr>
          <w:rFonts w:hint="eastAsia"/>
        </w:rPr>
        <w:t>なお、</w:t>
      </w:r>
      <w:r w:rsidRPr="00402E12">
        <w:rPr>
          <w:rFonts w:hint="eastAsia"/>
        </w:rPr>
        <w:t>精算手続は消費税込みの額で行います。</w:t>
      </w:r>
    </w:p>
    <w:p w:rsidR="00757F53" w:rsidRPr="00DC23A3" w:rsidRDefault="00757F53" w:rsidP="008925B9">
      <w:r>
        <w:rPr>
          <w:rFonts w:hint="eastAsia"/>
        </w:rPr>
        <w:t>(精算については後日公開する</w:t>
      </w:r>
      <w:r w:rsidR="00BB2471">
        <w:rPr>
          <w:rFonts w:hint="eastAsia"/>
        </w:rPr>
        <w:t>別途</w:t>
      </w:r>
      <w:r>
        <w:rPr>
          <w:rFonts w:hint="eastAsia"/>
        </w:rPr>
        <w:t>「精算の手引き」で詳述します。)</w:t>
      </w:r>
    </w:p>
    <w:p w:rsidR="000D48C1" w:rsidRPr="00DC23A3" w:rsidRDefault="000D48C1" w:rsidP="000D48C1"/>
    <w:p w:rsidR="00367BE7" w:rsidRPr="00DC23A3" w:rsidRDefault="00367BE7" w:rsidP="00367BE7">
      <w:pPr>
        <w:pStyle w:val="2"/>
        <w:numPr>
          <w:ilvl w:val="1"/>
          <w:numId w:val="1"/>
        </w:numPr>
      </w:pPr>
      <w:bookmarkStart w:id="6" w:name="_Toc54973827"/>
      <w:r w:rsidRPr="00DC23A3">
        <w:rPr>
          <w:rFonts w:hint="eastAsia"/>
        </w:rPr>
        <w:t>基本的な流れ</w:t>
      </w:r>
      <w:bookmarkEnd w:id="6"/>
    </w:p>
    <w:p w:rsidR="00FD7FBB" w:rsidRPr="00DC23A3" w:rsidRDefault="005E70E4" w:rsidP="005E70E4">
      <w:pPr>
        <w:tabs>
          <w:tab w:val="left" w:pos="1134"/>
        </w:tabs>
        <w:jc w:val="left"/>
      </w:pPr>
      <w:r w:rsidRPr="00DC23A3">
        <w:rPr>
          <w:rFonts w:hint="eastAsia"/>
        </w:rPr>
        <w:t>本事業の経理処理の基本的な流れは以下の</w:t>
      </w:r>
      <w:r w:rsidR="00C2707E" w:rsidRPr="00DC23A3">
        <w:rPr>
          <w:rFonts w:hint="eastAsia"/>
        </w:rPr>
        <w:t>とおり</w:t>
      </w:r>
      <w:r w:rsidRPr="00DC23A3">
        <w:rPr>
          <w:rFonts w:hint="eastAsia"/>
        </w:rPr>
        <w:t>です。</w:t>
      </w:r>
    </w:p>
    <w:p w:rsidR="00FD7FBB" w:rsidRPr="00DC23A3" w:rsidRDefault="00FD7FBB" w:rsidP="005E70E4">
      <w:pPr>
        <w:tabs>
          <w:tab w:val="left" w:pos="1134"/>
        </w:tabs>
        <w:jc w:val="left"/>
      </w:pPr>
    </w:p>
    <w:p w:rsidR="005E70E4" w:rsidRPr="00DC23A3" w:rsidRDefault="005E70E4" w:rsidP="005E70E4">
      <w:pPr>
        <w:pStyle w:val="ab"/>
        <w:numPr>
          <w:ilvl w:val="0"/>
          <w:numId w:val="3"/>
        </w:numPr>
        <w:tabs>
          <w:tab w:val="left" w:pos="1134"/>
        </w:tabs>
        <w:ind w:leftChars="0"/>
        <w:jc w:val="left"/>
      </w:pPr>
      <w:r w:rsidRPr="00DC23A3">
        <w:rPr>
          <w:rFonts w:hint="eastAsia"/>
        </w:rPr>
        <w:t>資金計画</w:t>
      </w:r>
      <w:r w:rsidRPr="00DC23A3" w:rsidDel="00856F88">
        <w:rPr>
          <w:rFonts w:hint="eastAsia"/>
        </w:rPr>
        <w:t>書</w:t>
      </w:r>
      <w:r w:rsidRPr="00DC23A3">
        <w:rPr>
          <w:rFonts w:hint="eastAsia"/>
        </w:rPr>
        <w:t>の提出</w:t>
      </w:r>
    </w:p>
    <w:p w:rsidR="005E70E4" w:rsidRPr="00DC23A3" w:rsidRDefault="005E70E4" w:rsidP="005E70E4">
      <w:pPr>
        <w:tabs>
          <w:tab w:val="left" w:pos="1134"/>
        </w:tabs>
        <w:jc w:val="left"/>
      </w:pPr>
      <w:r w:rsidRPr="00DC23A3">
        <w:rPr>
          <w:rFonts w:hint="eastAsia"/>
        </w:rPr>
        <w:t>助成金</w:t>
      </w:r>
      <w:r w:rsidR="00CA2573">
        <w:rPr>
          <w:rFonts w:hint="eastAsia"/>
        </w:rPr>
        <w:t>を</w:t>
      </w:r>
      <w:r w:rsidRPr="00DC23A3">
        <w:rPr>
          <w:rFonts w:hint="eastAsia"/>
        </w:rPr>
        <w:t>申請</w:t>
      </w:r>
      <w:r w:rsidR="00CA2573">
        <w:rPr>
          <w:rFonts w:hint="eastAsia"/>
        </w:rPr>
        <w:t>いただく</w:t>
      </w:r>
      <w:r w:rsidRPr="00DC23A3">
        <w:rPr>
          <w:rFonts w:hint="eastAsia"/>
        </w:rPr>
        <w:t>際に、提案された</w:t>
      </w:r>
      <w:r w:rsidR="00A73C0D">
        <w:rPr>
          <w:rFonts w:hint="eastAsia"/>
        </w:rPr>
        <w:t>事業計画</w:t>
      </w:r>
      <w:r w:rsidR="00A73C0D" w:rsidDel="00856F88">
        <w:rPr>
          <w:rFonts w:hint="eastAsia"/>
        </w:rPr>
        <w:t>書</w:t>
      </w:r>
      <w:r w:rsidRPr="00DC23A3">
        <w:rPr>
          <w:rFonts w:hint="eastAsia"/>
        </w:rPr>
        <w:t>の実施に必要な経費とその妥当性を確認するため、</w:t>
      </w:r>
      <w:r w:rsidR="00A73C0D">
        <w:rPr>
          <w:rFonts w:hint="eastAsia"/>
        </w:rPr>
        <w:t>事業計画</w:t>
      </w:r>
      <w:r w:rsidR="00A73C0D" w:rsidDel="00856F88">
        <w:rPr>
          <w:rFonts w:hint="eastAsia"/>
        </w:rPr>
        <w:t>書</w:t>
      </w:r>
      <w:r w:rsidRPr="00DC23A3">
        <w:rPr>
          <w:rFonts w:hint="eastAsia"/>
        </w:rPr>
        <w:t>とともに、資金計画</w:t>
      </w:r>
      <w:r w:rsidRPr="00DC23A3" w:rsidDel="00856F88">
        <w:rPr>
          <w:rFonts w:hint="eastAsia"/>
        </w:rPr>
        <w:t>書</w:t>
      </w:r>
      <w:r w:rsidRPr="00DC23A3">
        <w:rPr>
          <w:rFonts w:hint="eastAsia"/>
        </w:rPr>
        <w:t>を提出いただきます。</w:t>
      </w:r>
    </w:p>
    <w:p w:rsidR="005E70E4" w:rsidRPr="00275A31" w:rsidRDefault="005E70E4" w:rsidP="005E70E4">
      <w:pPr>
        <w:tabs>
          <w:tab w:val="left" w:pos="1134"/>
        </w:tabs>
        <w:jc w:val="left"/>
      </w:pPr>
    </w:p>
    <w:p w:rsidR="005E70E4" w:rsidRPr="00DC23A3" w:rsidRDefault="005E70E4" w:rsidP="005E70E4">
      <w:pPr>
        <w:pStyle w:val="ab"/>
        <w:numPr>
          <w:ilvl w:val="0"/>
          <w:numId w:val="3"/>
        </w:numPr>
        <w:tabs>
          <w:tab w:val="left" w:pos="1134"/>
        </w:tabs>
        <w:ind w:leftChars="0"/>
        <w:jc w:val="left"/>
      </w:pPr>
      <w:r w:rsidRPr="00DC23A3">
        <w:rPr>
          <w:rFonts w:hint="eastAsia"/>
        </w:rPr>
        <w:t>資金計画</w:t>
      </w:r>
      <w:r w:rsidRPr="00DC23A3" w:rsidDel="00856F88">
        <w:rPr>
          <w:rFonts w:hint="eastAsia"/>
        </w:rPr>
        <w:t>書</w:t>
      </w:r>
      <w:r w:rsidRPr="00DC23A3">
        <w:rPr>
          <w:rFonts w:hint="eastAsia"/>
        </w:rPr>
        <w:t>の</w:t>
      </w:r>
      <w:r w:rsidR="00780BBB" w:rsidRPr="00DC23A3">
        <w:rPr>
          <w:rFonts w:hint="eastAsia"/>
        </w:rPr>
        <w:t>確定</w:t>
      </w:r>
    </w:p>
    <w:p w:rsidR="00A8688E" w:rsidRDefault="005E70E4" w:rsidP="005E70E4">
      <w:pPr>
        <w:tabs>
          <w:tab w:val="left" w:pos="1134"/>
        </w:tabs>
        <w:jc w:val="left"/>
        <w:sectPr w:rsidR="00A8688E" w:rsidSect="00A8688E">
          <w:footerReference w:type="first" r:id="rId8"/>
          <w:type w:val="continuous"/>
          <w:pgSz w:w="11906" w:h="16838"/>
          <w:pgMar w:top="1985" w:right="1701" w:bottom="1701" w:left="1701" w:header="851" w:footer="992" w:gutter="0"/>
          <w:pgNumType w:start="1"/>
          <w:cols w:space="425"/>
          <w:titlePg/>
          <w:docGrid w:type="lines" w:linePitch="360"/>
        </w:sectPr>
      </w:pPr>
      <w:r w:rsidRPr="00DC23A3">
        <w:rPr>
          <w:rFonts w:hint="eastAsia"/>
        </w:rPr>
        <w:t>審査後、</w:t>
      </w:r>
      <w:r w:rsidR="00BF3103">
        <w:rPr>
          <w:rFonts w:hint="eastAsia"/>
        </w:rPr>
        <w:t>実行</w:t>
      </w:r>
      <w:r w:rsidRPr="00DC23A3">
        <w:rPr>
          <w:rFonts w:hint="eastAsia"/>
        </w:rPr>
        <w:t>団体が決定された後、資金分配団体</w:t>
      </w:r>
      <w:r w:rsidR="00BF3103">
        <w:rPr>
          <w:rFonts w:hint="eastAsia"/>
        </w:rPr>
        <w:t>と実行団体</w:t>
      </w:r>
      <w:r w:rsidRPr="00DC23A3">
        <w:rPr>
          <w:rFonts w:hint="eastAsia"/>
        </w:rPr>
        <w:t>が共同で事業計画</w:t>
      </w:r>
      <w:r w:rsidR="00BF3103" w:rsidDel="00A96B1B">
        <w:rPr>
          <w:rFonts w:hint="eastAsia"/>
        </w:rPr>
        <w:t>書</w:t>
      </w:r>
      <w:r w:rsidRPr="00DC23A3">
        <w:rPr>
          <w:rFonts w:hint="eastAsia"/>
        </w:rPr>
        <w:t>の確認、精緻化を行います。</w:t>
      </w:r>
      <w:r w:rsidR="00BF3103">
        <w:rPr>
          <w:rFonts w:hint="eastAsia"/>
        </w:rPr>
        <w:t>事業計画</w:t>
      </w:r>
      <w:r w:rsidR="00BF3103" w:rsidDel="00A96B1B">
        <w:rPr>
          <w:rFonts w:hint="eastAsia"/>
        </w:rPr>
        <w:t>書</w:t>
      </w:r>
      <w:r w:rsidRPr="00DC23A3">
        <w:rPr>
          <w:rFonts w:hint="eastAsia"/>
        </w:rPr>
        <w:t>の確定内容を踏まえ、経費計上の必要性と積算根拠につい</w:t>
      </w:r>
    </w:p>
    <w:p w:rsidR="005E70E4" w:rsidRPr="00DC23A3" w:rsidRDefault="005E70E4" w:rsidP="005E70E4">
      <w:pPr>
        <w:tabs>
          <w:tab w:val="left" w:pos="1134"/>
        </w:tabs>
        <w:jc w:val="left"/>
      </w:pPr>
      <w:r w:rsidRPr="00DC23A3">
        <w:rPr>
          <w:rFonts w:hint="eastAsia"/>
        </w:rPr>
        <w:t>て確認、協議を行います。その際に、対象外経費が含まれている場合には除外して</w:t>
      </w:r>
      <w:r w:rsidR="008A7048" w:rsidRPr="00DC23A3">
        <w:rPr>
          <w:rFonts w:hint="eastAsia"/>
        </w:rPr>
        <w:t>いただきます</w:t>
      </w:r>
      <w:r w:rsidRPr="00DC23A3">
        <w:rPr>
          <w:rFonts w:hint="eastAsia"/>
        </w:rPr>
        <w:t>。協議結果を踏まえ、</w:t>
      </w:r>
      <w:r w:rsidR="00780BBB" w:rsidRPr="00DC23A3">
        <w:rPr>
          <w:rFonts w:hint="eastAsia"/>
        </w:rPr>
        <w:t>確定した</w:t>
      </w:r>
      <w:r w:rsidRPr="00DC23A3">
        <w:rPr>
          <w:rFonts w:hint="eastAsia"/>
        </w:rPr>
        <w:t>資金計画</w:t>
      </w:r>
      <w:r w:rsidRPr="00DC23A3" w:rsidDel="00A96B1B">
        <w:rPr>
          <w:rFonts w:hint="eastAsia"/>
        </w:rPr>
        <w:t>書</w:t>
      </w:r>
      <w:r w:rsidRPr="00DC23A3">
        <w:rPr>
          <w:rFonts w:hint="eastAsia"/>
        </w:rPr>
        <w:t>を提出</w:t>
      </w:r>
      <w:r w:rsidR="008A7048" w:rsidRPr="00DC23A3">
        <w:rPr>
          <w:rFonts w:hint="eastAsia"/>
        </w:rPr>
        <w:t>いただきます</w:t>
      </w:r>
      <w:r w:rsidRPr="00DC23A3">
        <w:rPr>
          <w:rFonts w:hint="eastAsia"/>
        </w:rPr>
        <w:t>。</w:t>
      </w:r>
    </w:p>
    <w:p w:rsidR="005E70E4" w:rsidRPr="00DC23A3" w:rsidRDefault="005E70E4" w:rsidP="005E70E4">
      <w:pPr>
        <w:tabs>
          <w:tab w:val="left" w:pos="1134"/>
        </w:tabs>
        <w:jc w:val="left"/>
      </w:pPr>
    </w:p>
    <w:p w:rsidR="005E70E4" w:rsidRPr="00DC23A3" w:rsidRDefault="005E70E4" w:rsidP="005E70E4">
      <w:pPr>
        <w:pStyle w:val="ab"/>
        <w:numPr>
          <w:ilvl w:val="0"/>
          <w:numId w:val="3"/>
        </w:numPr>
        <w:tabs>
          <w:tab w:val="left" w:pos="1134"/>
        </w:tabs>
        <w:ind w:leftChars="0"/>
        <w:jc w:val="left"/>
      </w:pPr>
      <w:r w:rsidRPr="00DC23A3">
        <w:rPr>
          <w:rFonts w:hint="eastAsia"/>
        </w:rPr>
        <w:t>資金提供契約の締結</w:t>
      </w:r>
    </w:p>
    <w:p w:rsidR="005E70E4" w:rsidRPr="00DC23A3" w:rsidRDefault="00780BBB" w:rsidP="005E70E4">
      <w:pPr>
        <w:tabs>
          <w:tab w:val="left" w:pos="1134"/>
        </w:tabs>
        <w:jc w:val="left"/>
      </w:pPr>
      <w:r w:rsidRPr="00DC23A3">
        <w:rPr>
          <w:rFonts w:hint="eastAsia"/>
        </w:rPr>
        <w:t>確定した</w:t>
      </w:r>
      <w:r w:rsidR="005E70E4" w:rsidRPr="00DC23A3">
        <w:rPr>
          <w:rFonts w:hint="eastAsia"/>
        </w:rPr>
        <w:t>資金計画</w:t>
      </w:r>
      <w:r w:rsidR="005E70E4" w:rsidRPr="00DC23A3" w:rsidDel="00A96B1B">
        <w:rPr>
          <w:rFonts w:hint="eastAsia"/>
        </w:rPr>
        <w:t>書</w:t>
      </w:r>
      <w:r w:rsidR="005E70E4" w:rsidRPr="00DC23A3">
        <w:rPr>
          <w:rFonts w:hint="eastAsia"/>
        </w:rPr>
        <w:t>を元に、助成期間を通じた助成総額及び各年度の助成見込み額を</w:t>
      </w:r>
      <w:r w:rsidR="00CD03BA">
        <w:rPr>
          <w:rFonts w:hint="eastAsia"/>
        </w:rPr>
        <w:t>契約</w:t>
      </w:r>
      <w:r w:rsidR="005E70E4" w:rsidRPr="00DC23A3">
        <w:rPr>
          <w:rFonts w:hint="eastAsia"/>
        </w:rPr>
        <w:t>にて定めます。</w:t>
      </w:r>
      <w:r w:rsidRPr="00DC23A3">
        <w:rPr>
          <w:rFonts w:hint="eastAsia"/>
        </w:rPr>
        <w:t>なお、</w:t>
      </w:r>
      <w:r w:rsidR="005E70E4" w:rsidRPr="00DC23A3">
        <w:rPr>
          <w:rFonts w:hint="eastAsia"/>
        </w:rPr>
        <w:t>助成総額及び各年度の助成見込み額</w:t>
      </w:r>
      <w:r w:rsidR="00757F53">
        <w:rPr>
          <w:rFonts w:hint="eastAsia"/>
        </w:rPr>
        <w:t>及びその根拠等</w:t>
      </w:r>
      <w:r w:rsidR="005E70E4" w:rsidRPr="00DC23A3">
        <w:rPr>
          <w:rFonts w:hint="eastAsia"/>
        </w:rPr>
        <w:t>は公表されます。</w:t>
      </w:r>
    </w:p>
    <w:p w:rsidR="005E70E4" w:rsidRPr="00DC23A3" w:rsidRDefault="005E70E4" w:rsidP="005E70E4">
      <w:pPr>
        <w:tabs>
          <w:tab w:val="left" w:pos="1134"/>
        </w:tabs>
        <w:jc w:val="left"/>
      </w:pPr>
    </w:p>
    <w:p w:rsidR="005E70E4" w:rsidRPr="00DC23A3" w:rsidRDefault="00C307D5" w:rsidP="005E70E4">
      <w:pPr>
        <w:pStyle w:val="ab"/>
        <w:numPr>
          <w:ilvl w:val="0"/>
          <w:numId w:val="3"/>
        </w:numPr>
        <w:tabs>
          <w:tab w:val="left" w:pos="1134"/>
        </w:tabs>
        <w:ind w:leftChars="0"/>
        <w:jc w:val="left"/>
      </w:pPr>
      <w:r>
        <w:rPr>
          <w:rFonts w:hint="eastAsia"/>
        </w:rPr>
        <w:t>実行団体への</w:t>
      </w:r>
      <w:r w:rsidR="005E70E4" w:rsidRPr="00DC23A3">
        <w:rPr>
          <w:rFonts w:hint="eastAsia"/>
        </w:rPr>
        <w:t>助成金の</w:t>
      </w:r>
      <w:r w:rsidR="003A30E4">
        <w:rPr>
          <w:rFonts w:hint="eastAsia"/>
        </w:rPr>
        <w:t>支払い</w:t>
      </w:r>
      <w:r w:rsidR="006562AA">
        <w:rPr>
          <w:rFonts w:hint="eastAsia"/>
        </w:rPr>
        <w:t>と精算</w:t>
      </w:r>
    </w:p>
    <w:p w:rsidR="0073238F" w:rsidRDefault="001F310D" w:rsidP="00126BFF">
      <w:pPr>
        <w:tabs>
          <w:tab w:val="left" w:pos="1134"/>
        </w:tabs>
        <w:jc w:val="left"/>
      </w:pPr>
      <w:r>
        <w:rPr>
          <w:rFonts w:hint="eastAsia"/>
        </w:rPr>
        <w:t>実行</w:t>
      </w:r>
      <w:r w:rsidR="005E70E4" w:rsidRPr="00DC23A3">
        <w:rPr>
          <w:rFonts w:hint="eastAsia"/>
        </w:rPr>
        <w:t>団体への助成金の</w:t>
      </w:r>
      <w:r w:rsidR="003A30E4">
        <w:rPr>
          <w:rFonts w:hint="eastAsia"/>
        </w:rPr>
        <w:t>支払い</w:t>
      </w:r>
      <w:r w:rsidR="005E70E4" w:rsidRPr="00DC23A3">
        <w:rPr>
          <w:rFonts w:hint="eastAsia"/>
        </w:rPr>
        <w:t>は</w:t>
      </w:r>
      <w:r w:rsidR="0064148E">
        <w:rPr>
          <w:rFonts w:hint="eastAsia"/>
        </w:rPr>
        <w:t>、指定活用団体一般財団法人日本民間公益活動連携機構(JANPIA)</w:t>
      </w:r>
      <w:r>
        <w:rPr>
          <w:rFonts w:hint="eastAsia"/>
        </w:rPr>
        <w:t>から</w:t>
      </w:r>
      <w:r w:rsidR="0064148E">
        <w:rPr>
          <w:rFonts w:hint="eastAsia"/>
        </w:rPr>
        <w:t>[</w:t>
      </w:r>
      <w:r>
        <w:rPr>
          <w:rFonts w:hint="eastAsia"/>
        </w:rPr>
        <w:t>資金分配団体</w:t>
      </w:r>
      <w:r w:rsidR="0064148E">
        <w:rPr>
          <w:rFonts w:hint="eastAsia"/>
        </w:rPr>
        <w:t>名]</w:t>
      </w:r>
      <w:r w:rsidR="00D84E83" w:rsidRPr="00DC23A3">
        <w:t>に</w:t>
      </w:r>
      <w:r w:rsidR="0064148E">
        <w:rPr>
          <w:rFonts w:hint="eastAsia"/>
        </w:rPr>
        <w:t>助成金</w:t>
      </w:r>
      <w:r w:rsidR="00D84E83" w:rsidRPr="00DC23A3">
        <w:t>が</w:t>
      </w:r>
      <w:r w:rsidR="00A96B1B">
        <w:rPr>
          <w:rFonts w:hint="eastAsia"/>
        </w:rPr>
        <w:t>支払わ</w:t>
      </w:r>
      <w:r w:rsidR="00D84E83" w:rsidRPr="00DC23A3">
        <w:t>れた後に、</w:t>
      </w:r>
      <w:r w:rsidR="00CD03BA">
        <w:rPr>
          <w:rFonts w:hint="eastAsia"/>
        </w:rPr>
        <w:t>契約</w:t>
      </w:r>
      <w:r w:rsidR="00362A76" w:rsidRPr="00DC23A3">
        <w:rPr>
          <w:rFonts w:hint="eastAsia"/>
        </w:rPr>
        <w:t>に基づき</w:t>
      </w:r>
      <w:r w:rsidR="00D34DE9">
        <w:rPr>
          <w:rFonts w:hint="eastAsia"/>
        </w:rPr>
        <w:t>助成金を</w:t>
      </w:r>
      <w:r w:rsidR="00362A76" w:rsidRPr="00DC23A3">
        <w:rPr>
          <w:rFonts w:hint="eastAsia"/>
        </w:rPr>
        <w:t>概算払いで</w:t>
      </w:r>
      <w:r>
        <w:rPr>
          <w:rFonts w:hint="eastAsia"/>
        </w:rPr>
        <w:t>実行</w:t>
      </w:r>
      <w:r w:rsidR="00D84E83" w:rsidRPr="00DC23A3">
        <w:t>団体の指定口座に振り込みます。</w:t>
      </w:r>
    </w:p>
    <w:p w:rsidR="00126BFF" w:rsidRDefault="00A170B7" w:rsidP="00126BFF">
      <w:pPr>
        <w:tabs>
          <w:tab w:val="left" w:pos="1134"/>
        </w:tabs>
        <w:jc w:val="left"/>
      </w:pPr>
      <w:r>
        <w:rPr>
          <w:rFonts w:hint="eastAsia"/>
        </w:rPr>
        <w:t>初回は</w:t>
      </w:r>
      <w:r w:rsidR="003E23AD">
        <w:rPr>
          <w:rFonts w:hint="eastAsia"/>
        </w:rPr>
        <w:t>原則として</w:t>
      </w:r>
      <w:r w:rsidR="0064148E">
        <w:rPr>
          <w:rFonts w:hint="eastAsia"/>
        </w:rPr>
        <w:t>202</w:t>
      </w:r>
      <w:r w:rsidR="00856F88">
        <w:rPr>
          <w:rFonts w:hint="eastAsia"/>
        </w:rPr>
        <w:t>2</w:t>
      </w:r>
      <w:r w:rsidR="0064148E">
        <w:rPr>
          <w:rFonts w:hint="eastAsia"/>
        </w:rPr>
        <w:t>年9月までの</w:t>
      </w:r>
      <w:r w:rsidR="007E1B1C">
        <w:rPr>
          <w:rFonts w:hint="eastAsia"/>
        </w:rPr>
        <w:t>助成金を支払います</w:t>
      </w:r>
      <w:r w:rsidR="003E23AD">
        <w:rPr>
          <w:rFonts w:hint="eastAsia"/>
        </w:rPr>
        <w:t>が、</w:t>
      </w:r>
      <w:r>
        <w:rPr>
          <w:rFonts w:hint="eastAsia"/>
        </w:rPr>
        <w:t>そ</w:t>
      </w:r>
      <w:r w:rsidR="003E23AD">
        <w:rPr>
          <w:rFonts w:hint="eastAsia"/>
        </w:rPr>
        <w:t>の支払時期に応じて以下のとおり支払対象期間が変わります</w:t>
      </w:r>
      <w:r w:rsidR="00014B4C">
        <w:rPr>
          <w:rFonts w:hint="eastAsia"/>
        </w:rPr>
        <w:t>。</w:t>
      </w:r>
    </w:p>
    <w:tbl>
      <w:tblPr>
        <w:tblStyle w:val="ac"/>
        <w:tblW w:w="0" w:type="auto"/>
        <w:tblLook w:val="04A0" w:firstRow="1" w:lastRow="0" w:firstColumn="1" w:lastColumn="0" w:noHBand="0" w:noVBand="1"/>
      </w:tblPr>
      <w:tblGrid>
        <w:gridCol w:w="4247"/>
        <w:gridCol w:w="4247"/>
      </w:tblGrid>
      <w:tr w:rsidR="00A170B7" w:rsidTr="00A170B7">
        <w:tc>
          <w:tcPr>
            <w:tcW w:w="4247" w:type="dxa"/>
          </w:tcPr>
          <w:p w:rsidR="00A170B7" w:rsidRDefault="00A170B7" w:rsidP="004C2920">
            <w:pPr>
              <w:tabs>
                <w:tab w:val="left" w:pos="851"/>
              </w:tabs>
              <w:jc w:val="center"/>
            </w:pPr>
            <w:r>
              <w:rPr>
                <w:rFonts w:hint="eastAsia"/>
              </w:rPr>
              <w:t>初回の助成金の支払時期</w:t>
            </w:r>
          </w:p>
        </w:tc>
        <w:tc>
          <w:tcPr>
            <w:tcW w:w="4247" w:type="dxa"/>
          </w:tcPr>
          <w:p w:rsidR="00A170B7" w:rsidRPr="00A170B7" w:rsidRDefault="00A170B7" w:rsidP="004C2920">
            <w:pPr>
              <w:tabs>
                <w:tab w:val="left" w:pos="851"/>
              </w:tabs>
              <w:jc w:val="center"/>
            </w:pPr>
            <w:r>
              <w:rPr>
                <w:rFonts w:hint="eastAsia"/>
              </w:rPr>
              <w:t>初回の助成金の支払対象期間</w:t>
            </w:r>
          </w:p>
        </w:tc>
      </w:tr>
      <w:tr w:rsidR="00A170B7" w:rsidTr="00A170B7">
        <w:tc>
          <w:tcPr>
            <w:tcW w:w="4247" w:type="dxa"/>
          </w:tcPr>
          <w:p w:rsidR="00A170B7" w:rsidRDefault="00A170B7" w:rsidP="006562AA">
            <w:pPr>
              <w:tabs>
                <w:tab w:val="left" w:pos="851"/>
              </w:tabs>
              <w:jc w:val="left"/>
            </w:pPr>
            <w:r>
              <w:rPr>
                <w:rFonts w:hint="eastAsia"/>
              </w:rPr>
              <w:t>2021年12月末より前</w:t>
            </w:r>
          </w:p>
        </w:tc>
        <w:tc>
          <w:tcPr>
            <w:tcW w:w="4247" w:type="dxa"/>
          </w:tcPr>
          <w:p w:rsidR="00A170B7" w:rsidRDefault="00A170B7" w:rsidP="006562AA">
            <w:pPr>
              <w:tabs>
                <w:tab w:val="left" w:pos="851"/>
              </w:tabs>
              <w:jc w:val="left"/>
            </w:pPr>
            <w:r>
              <w:rPr>
                <w:rFonts w:hint="eastAsia"/>
              </w:rPr>
              <w:t>助成開始後から2022年3月分まで</w:t>
            </w:r>
          </w:p>
        </w:tc>
      </w:tr>
      <w:tr w:rsidR="00A170B7" w:rsidTr="00A170B7">
        <w:tc>
          <w:tcPr>
            <w:tcW w:w="4247" w:type="dxa"/>
          </w:tcPr>
          <w:p w:rsidR="00A170B7" w:rsidRDefault="00A170B7" w:rsidP="006562AA">
            <w:pPr>
              <w:tabs>
                <w:tab w:val="left" w:pos="851"/>
              </w:tabs>
              <w:jc w:val="left"/>
            </w:pPr>
            <w:r>
              <w:rPr>
                <w:rFonts w:hint="eastAsia"/>
              </w:rPr>
              <w:t>2021年12月末から2022年6月末より前</w:t>
            </w:r>
          </w:p>
        </w:tc>
        <w:tc>
          <w:tcPr>
            <w:tcW w:w="4247" w:type="dxa"/>
          </w:tcPr>
          <w:p w:rsidR="00A170B7" w:rsidRDefault="00A170B7" w:rsidP="006562AA">
            <w:pPr>
              <w:tabs>
                <w:tab w:val="left" w:pos="851"/>
              </w:tabs>
              <w:jc w:val="left"/>
            </w:pPr>
            <w:r>
              <w:rPr>
                <w:rFonts w:hint="eastAsia"/>
              </w:rPr>
              <w:t>助成開始後から2022年9月分まで</w:t>
            </w:r>
          </w:p>
        </w:tc>
      </w:tr>
      <w:tr w:rsidR="00A170B7" w:rsidTr="00A170B7">
        <w:tc>
          <w:tcPr>
            <w:tcW w:w="4247" w:type="dxa"/>
          </w:tcPr>
          <w:p w:rsidR="00A170B7" w:rsidRDefault="00A170B7" w:rsidP="006562AA">
            <w:pPr>
              <w:tabs>
                <w:tab w:val="left" w:pos="851"/>
              </w:tabs>
              <w:jc w:val="left"/>
            </w:pPr>
            <w:r>
              <w:rPr>
                <w:rFonts w:hint="eastAsia"/>
              </w:rPr>
              <w:t>2022年6月末以降</w:t>
            </w:r>
          </w:p>
        </w:tc>
        <w:tc>
          <w:tcPr>
            <w:tcW w:w="4247" w:type="dxa"/>
          </w:tcPr>
          <w:p w:rsidR="00A170B7" w:rsidRDefault="00A170B7" w:rsidP="006562AA">
            <w:pPr>
              <w:tabs>
                <w:tab w:val="left" w:pos="851"/>
              </w:tabs>
              <w:jc w:val="left"/>
            </w:pPr>
            <w:r>
              <w:rPr>
                <w:rFonts w:hint="eastAsia"/>
              </w:rPr>
              <w:t>助成開始後から2023年3月分まで</w:t>
            </w:r>
          </w:p>
        </w:tc>
      </w:tr>
    </w:tbl>
    <w:p w:rsidR="00A170B7" w:rsidRDefault="00A170B7" w:rsidP="006562AA">
      <w:pPr>
        <w:tabs>
          <w:tab w:val="left" w:pos="851"/>
        </w:tabs>
        <w:jc w:val="left"/>
      </w:pPr>
    </w:p>
    <w:p w:rsidR="00B63E06" w:rsidRDefault="005F2D61" w:rsidP="006562AA">
      <w:pPr>
        <w:tabs>
          <w:tab w:val="left" w:pos="851"/>
        </w:tabs>
        <w:jc w:val="left"/>
      </w:pPr>
      <w:r>
        <w:rPr>
          <w:rFonts w:hint="eastAsia"/>
        </w:rPr>
        <w:t>202</w:t>
      </w:r>
      <w:r w:rsidR="00856F88">
        <w:rPr>
          <w:rFonts w:hint="eastAsia"/>
        </w:rPr>
        <w:t>2</w:t>
      </w:r>
      <w:r>
        <w:rPr>
          <w:rFonts w:hint="eastAsia"/>
        </w:rPr>
        <w:t>年</w:t>
      </w:r>
      <w:r w:rsidR="006562AA">
        <w:rPr>
          <w:rFonts w:hint="eastAsia"/>
        </w:rPr>
        <w:t>10月に</w:t>
      </w:r>
      <w:r>
        <w:rPr>
          <w:rFonts w:hint="eastAsia"/>
        </w:rPr>
        <w:t>202</w:t>
      </w:r>
      <w:r w:rsidR="00856F88">
        <w:rPr>
          <w:rFonts w:hint="eastAsia"/>
        </w:rPr>
        <w:t>2</w:t>
      </w:r>
      <w:r>
        <w:rPr>
          <w:rFonts w:hint="eastAsia"/>
        </w:rPr>
        <w:t>年</w:t>
      </w:r>
      <w:r w:rsidR="006562AA">
        <w:rPr>
          <w:rFonts w:hint="eastAsia"/>
        </w:rPr>
        <w:t>9月末の進捗管理報告</w:t>
      </w:r>
      <w:r w:rsidR="00F749FF">
        <w:rPr>
          <w:rFonts w:hint="eastAsia"/>
        </w:rPr>
        <w:t>（進捗管理は次の5）で述べます）</w:t>
      </w:r>
      <w:r w:rsidR="006562AA">
        <w:rPr>
          <w:rFonts w:hint="eastAsia"/>
        </w:rPr>
        <w:t>に基づいて、10月から</w:t>
      </w:r>
      <w:r w:rsidR="00FF6C41">
        <w:rPr>
          <w:rFonts w:hint="eastAsia"/>
        </w:rPr>
        <w:t>翌年</w:t>
      </w:r>
      <w:r w:rsidR="006562AA">
        <w:rPr>
          <w:rFonts w:hint="eastAsia"/>
        </w:rPr>
        <w:t>3月分の</w:t>
      </w:r>
      <w:r w:rsidR="007E1B1C">
        <w:rPr>
          <w:rFonts w:hint="eastAsia"/>
        </w:rPr>
        <w:t>助成金を支払います。</w:t>
      </w:r>
      <w:r w:rsidR="00860542">
        <w:rPr>
          <w:rFonts w:hint="eastAsia"/>
        </w:rPr>
        <w:t>ただし、初回の助成金支払いが2022年6月末以降となった場合は支払いません。</w:t>
      </w:r>
    </w:p>
    <w:p w:rsidR="00856F88" w:rsidRDefault="00B63E06" w:rsidP="00290A7D">
      <w:pPr>
        <w:tabs>
          <w:tab w:val="left" w:pos="1134"/>
        </w:tabs>
        <w:jc w:val="left"/>
      </w:pPr>
      <w:r>
        <w:rPr>
          <w:rFonts w:hint="eastAsia"/>
        </w:rPr>
        <w:t>202</w:t>
      </w:r>
      <w:r w:rsidR="00856F88">
        <w:rPr>
          <w:rFonts w:hint="eastAsia"/>
        </w:rPr>
        <w:t>3</w:t>
      </w:r>
      <w:r>
        <w:rPr>
          <w:rFonts w:hint="eastAsia"/>
        </w:rPr>
        <w:t>年度以降は、</w:t>
      </w:r>
      <w:bookmarkStart w:id="7" w:name="_Hlk37257283"/>
      <w:r w:rsidR="00781A41">
        <w:rPr>
          <w:rFonts w:hint="eastAsia"/>
        </w:rPr>
        <w:t>原則として、</w:t>
      </w:r>
      <w:r>
        <w:rPr>
          <w:rFonts w:hint="eastAsia"/>
        </w:rPr>
        <w:t>資金計画書記載の当該年度助成金交付予定額の25％（千円未満切り捨て）を</w:t>
      </w:r>
      <w:r w:rsidR="00577706">
        <w:rPr>
          <w:rFonts w:hint="eastAsia"/>
        </w:rPr>
        <w:t>4月に</w:t>
      </w:r>
      <w:r>
        <w:rPr>
          <w:rFonts w:hint="eastAsia"/>
        </w:rPr>
        <w:t>支払い、</w:t>
      </w:r>
      <w:bookmarkEnd w:id="7"/>
      <w:r>
        <w:rPr>
          <w:rFonts w:hint="eastAsia"/>
        </w:rPr>
        <w:t>7月にも資金計画書記載の当該年度助成金交付予定額の25％（千円未満切り捨て）を支払います。</w:t>
      </w:r>
    </w:p>
    <w:p w:rsidR="00B63E06" w:rsidRDefault="00781A41" w:rsidP="00290A7D">
      <w:pPr>
        <w:tabs>
          <w:tab w:val="left" w:pos="1134"/>
        </w:tabs>
        <w:jc w:val="left"/>
      </w:pPr>
      <w:r>
        <w:rPr>
          <w:rFonts w:hint="eastAsia"/>
        </w:rPr>
        <w:t>10月の支払いは9月末の進捗管理報告（進捗管理は次の5）で述べます）に基づいて、資金計画書記載の当該年度助成金交付額の残額を支払います。実行団体の資金需要により、この支払スケジュールの変更</w:t>
      </w:r>
      <w:r w:rsidR="00737A4C">
        <w:rPr>
          <w:rFonts w:hint="eastAsia"/>
        </w:rPr>
        <w:t>、4月および</w:t>
      </w:r>
      <w:r w:rsidR="006656D9" w:rsidRPr="006656D9">
        <w:t>7月の助成金支払額を当該年度助成金交付予定額の25％（千円未満切り捨て）を超えて支払うこと</w:t>
      </w:r>
      <w:r>
        <w:rPr>
          <w:rFonts w:hint="eastAsia"/>
        </w:rPr>
        <w:t>を希望する場合は、資金分配団体と事前に協議してください。</w:t>
      </w:r>
    </w:p>
    <w:p w:rsidR="002D1B18" w:rsidRPr="00DC23A3" w:rsidRDefault="002D1B18" w:rsidP="002D1B18">
      <w:r>
        <w:rPr>
          <w:rFonts w:hint="eastAsia"/>
        </w:rPr>
        <w:t>(精算については後日公開する別途「精算の手引き」で詳述します。)</w:t>
      </w:r>
    </w:p>
    <w:p w:rsidR="0095035E" w:rsidRPr="00DC23A3" w:rsidRDefault="0095035E" w:rsidP="00126BFF">
      <w:pPr>
        <w:tabs>
          <w:tab w:val="left" w:pos="1134"/>
        </w:tabs>
        <w:jc w:val="left"/>
      </w:pPr>
    </w:p>
    <w:p w:rsidR="005E3CF9" w:rsidRPr="00DC23A3" w:rsidRDefault="005E3CF9" w:rsidP="005E70E4">
      <w:pPr>
        <w:pStyle w:val="ab"/>
        <w:numPr>
          <w:ilvl w:val="0"/>
          <w:numId w:val="3"/>
        </w:numPr>
        <w:tabs>
          <w:tab w:val="left" w:pos="1134"/>
        </w:tabs>
        <w:ind w:leftChars="0"/>
        <w:jc w:val="left"/>
      </w:pPr>
      <w:r w:rsidRPr="00DC23A3">
        <w:rPr>
          <w:rFonts w:hint="eastAsia"/>
        </w:rPr>
        <w:t>進捗管理報告</w:t>
      </w:r>
    </w:p>
    <w:p w:rsidR="005E70E4" w:rsidRDefault="001F310D" w:rsidP="005E70E4">
      <w:pPr>
        <w:tabs>
          <w:tab w:val="left" w:pos="1134"/>
        </w:tabs>
        <w:jc w:val="left"/>
      </w:pPr>
      <w:r>
        <w:rPr>
          <w:rFonts w:hint="eastAsia"/>
        </w:rPr>
        <w:t>実行</w:t>
      </w:r>
      <w:r w:rsidR="005E70E4" w:rsidRPr="00DC23A3">
        <w:t>団体は、</w:t>
      </w:r>
      <w:r w:rsidR="00CD03BA">
        <w:t>契約</w:t>
      </w:r>
      <w:r w:rsidR="005E70E4" w:rsidRPr="00DC23A3">
        <w:t>に基づき、</w:t>
      </w:r>
      <w:r w:rsidR="005C1FA5" w:rsidRPr="00DC23A3">
        <w:rPr>
          <w:rFonts w:hint="eastAsia"/>
        </w:rPr>
        <w:t>原則</w:t>
      </w:r>
      <w:r w:rsidR="00F13B78" w:rsidRPr="00DC23A3">
        <w:rPr>
          <w:rFonts w:hint="eastAsia"/>
        </w:rPr>
        <w:t>3月末及び9月末時点</w:t>
      </w:r>
      <w:r w:rsidR="005C1FA5" w:rsidRPr="00DC23A3">
        <w:rPr>
          <w:rFonts w:hint="eastAsia"/>
        </w:rPr>
        <w:t>における</w:t>
      </w:r>
      <w:r>
        <w:rPr>
          <w:rFonts w:hint="eastAsia"/>
        </w:rPr>
        <w:t>自ら</w:t>
      </w:r>
      <w:r w:rsidR="005E70E4" w:rsidRPr="00DC23A3">
        <w:t>の</w:t>
      </w:r>
      <w:r w:rsidR="005C1FA5" w:rsidRPr="00DC23A3">
        <w:rPr>
          <w:rFonts w:hint="eastAsia"/>
        </w:rPr>
        <w:t>民間公益</w:t>
      </w:r>
      <w:r w:rsidR="00DC23A3">
        <w:rPr>
          <w:rFonts w:hint="eastAsia"/>
        </w:rPr>
        <w:t>活</w:t>
      </w:r>
      <w:r w:rsidR="005C1FA5" w:rsidRPr="00DC23A3">
        <w:rPr>
          <w:rFonts w:hint="eastAsia"/>
        </w:rPr>
        <w:t>動の</w:t>
      </w:r>
      <w:r w:rsidR="005E70E4" w:rsidRPr="00DC23A3">
        <w:t>進捗</w:t>
      </w:r>
      <w:r w:rsidR="005C1FA5" w:rsidRPr="00DC23A3">
        <w:rPr>
          <w:rFonts w:hint="eastAsia"/>
        </w:rPr>
        <w:t>状況</w:t>
      </w:r>
      <w:r w:rsidR="0099559F">
        <w:rPr>
          <w:rFonts w:hint="eastAsia"/>
        </w:rPr>
        <w:t>及びその成果</w:t>
      </w:r>
      <w:r w:rsidR="005C1FA5" w:rsidRPr="00DC23A3">
        <w:rPr>
          <w:rFonts w:hint="eastAsia"/>
        </w:rPr>
        <w:t>について確認し</w:t>
      </w:r>
      <w:r w:rsidR="00F13B78" w:rsidRPr="00DC23A3">
        <w:rPr>
          <w:rFonts w:hint="eastAsia"/>
        </w:rPr>
        <w:t>、</w:t>
      </w:r>
      <w:r>
        <w:rPr>
          <w:rFonts w:hint="eastAsia"/>
        </w:rPr>
        <w:t>（各資金分配団体で報告とりまとめにかかる期間を勘案して締切りを設定してください。資金分配団体からJANPIAへの報告は翌月末までです）</w:t>
      </w:r>
      <w:r w:rsidR="00F13B78" w:rsidRPr="00DC23A3">
        <w:rPr>
          <w:rFonts w:hint="eastAsia"/>
        </w:rPr>
        <w:t>までに</w:t>
      </w:r>
      <w:r>
        <w:rPr>
          <w:rFonts w:hint="eastAsia"/>
        </w:rPr>
        <w:t>資金分配団体</w:t>
      </w:r>
      <w:r w:rsidR="00F13B78" w:rsidRPr="00DC23A3">
        <w:rPr>
          <w:rFonts w:hint="eastAsia"/>
        </w:rPr>
        <w:t>に報告します。</w:t>
      </w:r>
    </w:p>
    <w:p w:rsidR="00856F88" w:rsidRPr="00DC23A3" w:rsidRDefault="00856F88" w:rsidP="005E70E4">
      <w:pPr>
        <w:tabs>
          <w:tab w:val="left" w:pos="1134"/>
        </w:tabs>
        <w:jc w:val="left"/>
      </w:pPr>
    </w:p>
    <w:p w:rsidR="00A8688E" w:rsidRDefault="00A8688E" w:rsidP="00B24F5F">
      <w:pPr>
        <w:tabs>
          <w:tab w:val="left" w:pos="1134"/>
        </w:tabs>
        <w:jc w:val="left"/>
        <w:sectPr w:rsidR="00A8688E" w:rsidSect="00A8688E">
          <w:footerReference w:type="first" r:id="rId9"/>
          <w:type w:val="continuous"/>
          <w:pgSz w:w="11906" w:h="16838"/>
          <w:pgMar w:top="1985" w:right="1701" w:bottom="1701" w:left="1701" w:header="851" w:footer="992" w:gutter="0"/>
          <w:pgNumType w:start="2"/>
          <w:cols w:space="425"/>
          <w:titlePg/>
          <w:docGrid w:type="lines" w:linePitch="360"/>
        </w:sectPr>
      </w:pPr>
    </w:p>
    <w:p w:rsidR="005E70E4" w:rsidRPr="00DC23A3" w:rsidRDefault="005E70E4" w:rsidP="005E70E4">
      <w:pPr>
        <w:pStyle w:val="ab"/>
        <w:numPr>
          <w:ilvl w:val="0"/>
          <w:numId w:val="3"/>
        </w:numPr>
        <w:tabs>
          <w:tab w:val="left" w:pos="1134"/>
        </w:tabs>
        <w:ind w:leftChars="0"/>
        <w:jc w:val="left"/>
      </w:pPr>
      <w:r w:rsidRPr="00DC23A3">
        <w:rPr>
          <w:rFonts w:hint="eastAsia"/>
        </w:rPr>
        <w:t>次年度予算</w:t>
      </w:r>
    </w:p>
    <w:p w:rsidR="005E70E4" w:rsidRPr="00DC23A3" w:rsidRDefault="00D34DE9" w:rsidP="005E70E4">
      <w:pPr>
        <w:tabs>
          <w:tab w:val="left" w:pos="1134"/>
        </w:tabs>
        <w:jc w:val="left"/>
      </w:pPr>
      <w:r>
        <w:rPr>
          <w:rFonts w:hint="eastAsia"/>
        </w:rPr>
        <w:t>実行</w:t>
      </w:r>
      <w:r w:rsidR="005E70E4" w:rsidRPr="00DC23A3">
        <w:rPr>
          <w:rFonts w:hint="eastAsia"/>
        </w:rPr>
        <w:t>団体は、</w:t>
      </w:r>
      <w:r w:rsidR="00E35916">
        <w:rPr>
          <w:rFonts w:hint="eastAsia"/>
        </w:rPr>
        <w:t>翌年度の予算を</w:t>
      </w:r>
      <w:r w:rsidR="005E70E4" w:rsidRPr="00DC23A3">
        <w:rPr>
          <w:rFonts w:hint="eastAsia"/>
        </w:rPr>
        <w:t>検討の上、</w:t>
      </w:r>
      <w:r w:rsidR="0064148E">
        <w:rPr>
          <w:rFonts w:hint="eastAsia"/>
        </w:rPr>
        <w:t>［</w:t>
      </w:r>
      <w:r>
        <w:rPr>
          <w:rFonts w:hint="eastAsia"/>
        </w:rPr>
        <w:t>資金分配団体</w:t>
      </w:r>
      <w:r w:rsidR="0064148E">
        <w:rPr>
          <w:rFonts w:hint="eastAsia"/>
        </w:rPr>
        <w:t>名］</w:t>
      </w:r>
      <w:r>
        <w:rPr>
          <w:rFonts w:hint="eastAsia"/>
        </w:rPr>
        <w:t>の指定する期日</w:t>
      </w:r>
      <w:r w:rsidR="00E35916">
        <w:rPr>
          <w:rFonts w:hint="eastAsia"/>
        </w:rPr>
        <w:t>（＊資金分配団体はJANPIAに12月に提出します。）</w:t>
      </w:r>
      <w:r>
        <w:rPr>
          <w:rFonts w:hint="eastAsia"/>
        </w:rPr>
        <w:t>までに</w:t>
      </w:r>
      <w:r w:rsidR="00E35916">
        <w:rPr>
          <w:rFonts w:hint="eastAsia"/>
        </w:rPr>
        <w:t>資金計画</w:t>
      </w:r>
      <w:r w:rsidR="00E35916" w:rsidDel="00856F88">
        <w:rPr>
          <w:rFonts w:hint="eastAsia"/>
        </w:rPr>
        <w:t>書</w:t>
      </w:r>
      <w:r w:rsidR="00E35916">
        <w:rPr>
          <w:rFonts w:hint="eastAsia"/>
        </w:rPr>
        <w:t>を</w:t>
      </w:r>
      <w:r w:rsidR="005E70E4" w:rsidRPr="00DC23A3">
        <w:rPr>
          <w:rFonts w:hint="eastAsia"/>
        </w:rPr>
        <w:t>提出いただきます。</w:t>
      </w:r>
    </w:p>
    <w:p w:rsidR="00B45D4D" w:rsidRDefault="00B45D4D" w:rsidP="00DE0582"/>
    <w:p w:rsidR="00DE0582" w:rsidRPr="00DC23A3" w:rsidRDefault="00DE0582" w:rsidP="00FA2D32"/>
    <w:p w:rsidR="00FD7FBB" w:rsidRPr="00DC23A3" w:rsidRDefault="00FD7FBB" w:rsidP="00FD7FBB">
      <w:pPr>
        <w:tabs>
          <w:tab w:val="left" w:pos="1134"/>
        </w:tabs>
        <w:jc w:val="left"/>
        <w:rPr>
          <w:rFonts w:eastAsiaTheme="minorHAnsi"/>
        </w:rPr>
      </w:pPr>
      <w:r w:rsidRPr="00DC23A3">
        <w:rPr>
          <w:rFonts w:eastAsiaTheme="minorHAnsi" w:hint="eastAsia"/>
        </w:rPr>
        <w:t>＜</w:t>
      </w:r>
      <w:r w:rsidR="001F310D">
        <w:rPr>
          <w:rFonts w:eastAsiaTheme="minorHAnsi" w:hint="eastAsia"/>
        </w:rPr>
        <w:t>実行</w:t>
      </w:r>
      <w:r w:rsidR="0072764E">
        <w:rPr>
          <w:rFonts w:eastAsiaTheme="minorHAnsi" w:hint="eastAsia"/>
        </w:rPr>
        <w:t>団体初年度の</w:t>
      </w:r>
      <w:r w:rsidR="001A5AC2">
        <w:rPr>
          <w:rFonts w:eastAsiaTheme="minorHAnsi" w:hint="eastAsia"/>
        </w:rPr>
        <w:t>積算に関する</w:t>
      </w:r>
      <w:r w:rsidR="0072764E">
        <w:rPr>
          <w:rFonts w:eastAsiaTheme="minorHAnsi" w:hint="eastAsia"/>
        </w:rPr>
        <w:t>スケジュール</w:t>
      </w:r>
      <w:r w:rsidRPr="00DC23A3">
        <w:rPr>
          <w:rFonts w:eastAsiaTheme="minorHAnsi" w:hint="eastAsia"/>
        </w:rPr>
        <w:t>＞</w:t>
      </w:r>
    </w:p>
    <w:p w:rsidR="00FD7FBB" w:rsidRPr="00DC23A3" w:rsidRDefault="00FD7FBB" w:rsidP="00FD7FBB">
      <w:pPr>
        <w:tabs>
          <w:tab w:val="left" w:pos="1134"/>
        </w:tabs>
        <w:jc w:val="left"/>
        <w:rPr>
          <w:rFonts w:eastAsiaTheme="minorHAnsi"/>
        </w:rPr>
      </w:pPr>
    </w:p>
    <w:p w:rsidR="00FD7FBB" w:rsidRDefault="00FD7FBB" w:rsidP="00FD7FBB">
      <w:pPr>
        <w:tabs>
          <w:tab w:val="left" w:pos="1134"/>
        </w:tabs>
        <w:jc w:val="left"/>
        <w:rPr>
          <w:rFonts w:ascii="游ゴシック" w:eastAsia="游ゴシック" w:hAnsi="游ゴシック"/>
        </w:rPr>
      </w:pPr>
      <w:r w:rsidRPr="00DC23A3">
        <w:rPr>
          <w:rFonts w:ascii="游ゴシック" w:eastAsia="游ゴシック" w:hAnsi="游ゴシック" w:hint="eastAsia"/>
          <w:noProof/>
        </w:rPr>
        <w:drawing>
          <wp:inline distT="0" distB="0" distL="0" distR="0" wp14:anchorId="65E952C8" wp14:editId="6B47FE98">
            <wp:extent cx="5905500" cy="790575"/>
            <wp:effectExtent l="38100" t="19050" r="19050" b="47625"/>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216EE" w:rsidRDefault="008216EE">
      <w:pPr>
        <w:widowControl/>
        <w:jc w:val="left"/>
        <w:rPr>
          <w:rFonts w:ascii="游ゴシック" w:eastAsia="游ゴシック" w:hAnsi="游ゴシック"/>
        </w:rPr>
      </w:pPr>
      <w:r>
        <w:rPr>
          <w:rFonts w:ascii="游ゴシック" w:eastAsia="游ゴシック" w:hAnsi="游ゴシック"/>
        </w:rPr>
        <w:br w:type="page"/>
      </w:r>
    </w:p>
    <w:p w:rsidR="00A8688E" w:rsidRDefault="00A8688E" w:rsidP="00367BE7">
      <w:pPr>
        <w:pStyle w:val="1"/>
        <w:numPr>
          <w:ilvl w:val="0"/>
          <w:numId w:val="1"/>
        </w:numPr>
        <w:sectPr w:rsidR="00A8688E" w:rsidSect="00A8688E">
          <w:footerReference w:type="first" r:id="rId15"/>
          <w:type w:val="continuous"/>
          <w:pgSz w:w="11906" w:h="16838"/>
          <w:pgMar w:top="1985" w:right="1701" w:bottom="1701" w:left="1701" w:header="851" w:footer="992" w:gutter="0"/>
          <w:pgNumType w:start="3"/>
          <w:cols w:space="425"/>
          <w:titlePg/>
          <w:docGrid w:type="lines" w:linePitch="360"/>
        </w:sectPr>
      </w:pPr>
      <w:bookmarkStart w:id="8" w:name="_Toc54973828"/>
    </w:p>
    <w:p w:rsidR="00367BE7" w:rsidRPr="00DC23A3" w:rsidRDefault="00367BE7" w:rsidP="00367BE7">
      <w:pPr>
        <w:pStyle w:val="1"/>
        <w:numPr>
          <w:ilvl w:val="0"/>
          <w:numId w:val="1"/>
        </w:numPr>
      </w:pPr>
      <w:r w:rsidRPr="00DC23A3">
        <w:rPr>
          <w:rFonts w:hint="eastAsia"/>
        </w:rPr>
        <w:t>積算について</w:t>
      </w:r>
      <w:bookmarkEnd w:id="8"/>
    </w:p>
    <w:p w:rsidR="00367BE7" w:rsidRPr="00DC23A3" w:rsidRDefault="00367BE7" w:rsidP="00367BE7">
      <w:pPr>
        <w:pStyle w:val="2"/>
        <w:numPr>
          <w:ilvl w:val="1"/>
          <w:numId w:val="1"/>
        </w:numPr>
      </w:pPr>
      <w:bookmarkStart w:id="9" w:name="_Toc54973829"/>
      <w:r w:rsidRPr="00DC23A3">
        <w:rPr>
          <w:rFonts w:hint="eastAsia"/>
        </w:rPr>
        <w:t>資金計画</w:t>
      </w:r>
      <w:r w:rsidRPr="00DC23A3" w:rsidDel="00856F88">
        <w:rPr>
          <w:rFonts w:hint="eastAsia"/>
        </w:rPr>
        <w:t>書</w:t>
      </w:r>
      <w:bookmarkEnd w:id="9"/>
    </w:p>
    <w:p w:rsidR="00164A39" w:rsidRDefault="002D4258" w:rsidP="00FA2D32">
      <w:pPr>
        <w:pStyle w:val="ab"/>
        <w:tabs>
          <w:tab w:val="left" w:pos="426"/>
          <w:tab w:val="left" w:pos="1134"/>
        </w:tabs>
        <w:ind w:leftChars="0" w:left="0"/>
        <w:jc w:val="left"/>
      </w:pPr>
      <w:r w:rsidRPr="00DC23A3">
        <w:rPr>
          <w:rFonts w:hint="eastAsia"/>
        </w:rPr>
        <w:t>事業申請にあたっては、</w:t>
      </w:r>
      <w:r w:rsidR="00737A4C" w:rsidRPr="00737A4C">
        <w:rPr>
          <w:rFonts w:hint="eastAsia"/>
        </w:rPr>
        <w:t>下記</w:t>
      </w:r>
      <w:r w:rsidR="00737A4C" w:rsidRPr="00737A4C">
        <w:t>1)から6)に則り</w:t>
      </w:r>
      <w:r w:rsidRPr="00DC23A3">
        <w:rPr>
          <w:rFonts w:hint="eastAsia"/>
        </w:rPr>
        <w:t>資金計画</w:t>
      </w:r>
      <w:r w:rsidRPr="00DC23A3" w:rsidDel="00856F88">
        <w:rPr>
          <w:rFonts w:hint="eastAsia"/>
        </w:rPr>
        <w:t>書</w:t>
      </w:r>
      <w:r w:rsidR="00780BBB" w:rsidRPr="00DC23A3">
        <w:rPr>
          <w:rFonts w:hint="eastAsia"/>
        </w:rPr>
        <w:t>を</w:t>
      </w:r>
      <w:r w:rsidR="00737A4C" w:rsidRPr="00737A4C">
        <w:rPr>
          <w:rFonts w:hint="eastAsia"/>
        </w:rPr>
        <w:t>作成のうえ</w:t>
      </w:r>
      <w:r w:rsidR="00780BBB" w:rsidRPr="00DC23A3">
        <w:rPr>
          <w:rFonts w:hint="eastAsia"/>
        </w:rPr>
        <w:t>提出してください。</w:t>
      </w:r>
    </w:p>
    <w:p w:rsidR="0011679D" w:rsidRPr="00DC23A3" w:rsidRDefault="0011679D" w:rsidP="00FA2D32">
      <w:pPr>
        <w:tabs>
          <w:tab w:val="left" w:pos="1134"/>
        </w:tabs>
        <w:jc w:val="left"/>
        <w:rPr>
          <w:rFonts w:eastAsiaTheme="minorHAnsi"/>
        </w:rPr>
      </w:pPr>
    </w:p>
    <w:p w:rsidR="0011679D" w:rsidRDefault="0011679D" w:rsidP="0011679D">
      <w:pPr>
        <w:pStyle w:val="ab"/>
        <w:numPr>
          <w:ilvl w:val="0"/>
          <w:numId w:val="10"/>
        </w:numPr>
        <w:tabs>
          <w:tab w:val="left" w:pos="1134"/>
        </w:tabs>
        <w:ind w:leftChars="0"/>
        <w:jc w:val="left"/>
        <w:rPr>
          <w:rFonts w:eastAsiaTheme="minorHAnsi"/>
        </w:rPr>
      </w:pPr>
      <w:r>
        <w:rPr>
          <w:rFonts w:eastAsiaTheme="minorHAnsi" w:hint="eastAsia"/>
        </w:rPr>
        <w:t>①調達の内訳</w:t>
      </w:r>
    </w:p>
    <w:p w:rsidR="00BD5337" w:rsidRPr="00656958" w:rsidRDefault="00BD5337" w:rsidP="00656958">
      <w:pPr>
        <w:tabs>
          <w:tab w:val="left" w:pos="1134"/>
        </w:tabs>
        <w:jc w:val="left"/>
        <w:rPr>
          <w:rFonts w:eastAsiaTheme="minorHAnsi"/>
        </w:rPr>
      </w:pPr>
      <w:r>
        <w:rPr>
          <w:rFonts w:eastAsiaTheme="minorHAnsi" w:hint="eastAsia"/>
        </w:rPr>
        <w:t>全て</w:t>
      </w:r>
      <w:r w:rsidR="001F1A41">
        <w:rPr>
          <w:rFonts w:eastAsiaTheme="minorHAnsi" w:hint="eastAsia"/>
        </w:rPr>
        <w:t>資金計画</w:t>
      </w:r>
      <w:r w:rsidR="001F1A41" w:rsidDel="00856F88">
        <w:rPr>
          <w:rFonts w:eastAsiaTheme="minorHAnsi" w:hint="eastAsia"/>
        </w:rPr>
        <w:t>書</w:t>
      </w:r>
      <w:r w:rsidR="001F1A41">
        <w:rPr>
          <w:rFonts w:eastAsiaTheme="minorHAnsi" w:hint="eastAsia"/>
        </w:rPr>
        <w:t>様式（エクセルおよび公募管理システム）にて</w:t>
      </w:r>
      <w:r>
        <w:rPr>
          <w:rFonts w:eastAsiaTheme="minorHAnsi" w:hint="eastAsia"/>
        </w:rPr>
        <w:t>自動計算</w:t>
      </w:r>
      <w:r w:rsidR="00825758">
        <w:rPr>
          <w:rFonts w:eastAsiaTheme="minorHAnsi" w:hint="eastAsia"/>
        </w:rPr>
        <w:t>されますので入力は必要ありません。</w:t>
      </w:r>
    </w:p>
    <w:p w:rsidR="0011679D" w:rsidRPr="00164A39" w:rsidRDefault="0011679D" w:rsidP="0011679D">
      <w:pPr>
        <w:pStyle w:val="ab"/>
        <w:tabs>
          <w:tab w:val="left" w:pos="1134"/>
        </w:tabs>
        <w:ind w:leftChars="0" w:left="420"/>
        <w:jc w:val="left"/>
        <w:rPr>
          <w:rFonts w:eastAsiaTheme="minorHAnsi"/>
        </w:rPr>
      </w:pPr>
    </w:p>
    <w:p w:rsidR="0011679D" w:rsidRPr="00164A39" w:rsidRDefault="0011679D" w:rsidP="0011679D">
      <w:pPr>
        <w:pStyle w:val="ab"/>
        <w:numPr>
          <w:ilvl w:val="0"/>
          <w:numId w:val="10"/>
        </w:numPr>
        <w:tabs>
          <w:tab w:val="left" w:pos="1134"/>
        </w:tabs>
        <w:ind w:leftChars="0"/>
        <w:jc w:val="left"/>
        <w:rPr>
          <w:rFonts w:eastAsiaTheme="minorHAnsi"/>
        </w:rPr>
      </w:pPr>
      <w:r>
        <w:rPr>
          <w:rFonts w:eastAsiaTheme="minorHAnsi" w:hint="eastAsia"/>
        </w:rPr>
        <w:t>②自己資金・民間資金</w:t>
      </w:r>
      <w:r w:rsidRPr="00164A39">
        <w:rPr>
          <w:rFonts w:eastAsiaTheme="minorHAnsi" w:hint="eastAsia"/>
        </w:rPr>
        <w:t xml:space="preserve">　</w:t>
      </w:r>
    </w:p>
    <w:p w:rsidR="0011679D" w:rsidRDefault="0011679D" w:rsidP="0011679D">
      <w:pPr>
        <w:tabs>
          <w:tab w:val="left" w:pos="1134"/>
        </w:tabs>
        <w:jc w:val="left"/>
        <w:rPr>
          <w:rFonts w:eastAsiaTheme="minorHAnsi"/>
        </w:rPr>
      </w:pPr>
      <w:r>
        <w:rPr>
          <w:rFonts w:eastAsiaTheme="minorHAnsi" w:hint="eastAsia"/>
        </w:rPr>
        <w:t>自己資金・民間資金の調達について、</w:t>
      </w:r>
      <w:r w:rsidRPr="00164A39">
        <w:rPr>
          <w:rFonts w:eastAsiaTheme="minorHAnsi" w:hint="eastAsia"/>
        </w:rPr>
        <w:t>種類、金額</w:t>
      </w:r>
      <w:r>
        <w:rPr>
          <w:rFonts w:eastAsiaTheme="minorHAnsi" w:hint="eastAsia"/>
        </w:rPr>
        <w:t>、</w:t>
      </w:r>
      <w:r w:rsidRPr="00164A39">
        <w:rPr>
          <w:rFonts w:eastAsiaTheme="minorHAnsi" w:hint="eastAsia"/>
        </w:rPr>
        <w:t>調達確度</w:t>
      </w:r>
      <w:r>
        <w:rPr>
          <w:rFonts w:eastAsiaTheme="minorHAnsi" w:hint="eastAsia"/>
        </w:rPr>
        <w:t>（</w:t>
      </w:r>
      <w:r w:rsidRPr="00164A39">
        <w:rPr>
          <w:rFonts w:eastAsiaTheme="minorHAnsi"/>
        </w:rPr>
        <w:t>A(</w:t>
      </w:r>
      <w:r w:rsidRPr="00164A39">
        <w:rPr>
          <w:rFonts w:eastAsiaTheme="minorHAnsi" w:hint="eastAsia"/>
        </w:rPr>
        <w:t>確定済)、B</w:t>
      </w:r>
      <w:r w:rsidRPr="00164A39">
        <w:rPr>
          <w:rFonts w:eastAsiaTheme="minorHAnsi"/>
        </w:rPr>
        <w:t>(</w:t>
      </w:r>
      <w:r w:rsidRPr="00164A39">
        <w:rPr>
          <w:rFonts w:eastAsiaTheme="minorHAnsi" w:hint="eastAsia"/>
        </w:rPr>
        <w:t>内諾済)、C</w:t>
      </w:r>
      <w:r w:rsidRPr="00164A39">
        <w:rPr>
          <w:rFonts w:eastAsiaTheme="minorHAnsi"/>
        </w:rPr>
        <w:t>(</w:t>
      </w:r>
      <w:r w:rsidRPr="00164A39">
        <w:rPr>
          <w:rFonts w:eastAsiaTheme="minorHAnsi" w:hint="eastAsia"/>
        </w:rPr>
        <w:t>調整</w:t>
      </w:r>
      <w:r w:rsidRPr="00A604F9">
        <w:rPr>
          <w:rFonts w:eastAsiaTheme="minorHAnsi" w:hint="eastAsia"/>
        </w:rPr>
        <w:t>中)、D</w:t>
      </w:r>
      <w:r w:rsidRPr="00A604F9">
        <w:rPr>
          <w:rFonts w:eastAsiaTheme="minorHAnsi"/>
        </w:rPr>
        <w:t>(</w:t>
      </w:r>
      <w:r w:rsidRPr="00A604F9">
        <w:rPr>
          <w:rFonts w:eastAsiaTheme="minorHAnsi" w:hint="eastAsia"/>
        </w:rPr>
        <w:t>計画段階)</w:t>
      </w:r>
      <w:r>
        <w:rPr>
          <w:rFonts w:eastAsiaTheme="minorHAnsi" w:hint="eastAsia"/>
        </w:rPr>
        <w:t>）、調達時期等を</w:t>
      </w:r>
      <w:r w:rsidRPr="00A604F9">
        <w:rPr>
          <w:rFonts w:eastAsiaTheme="minorHAnsi" w:hint="eastAsia"/>
        </w:rPr>
        <w:t>記載</w:t>
      </w:r>
      <w:r>
        <w:rPr>
          <w:rFonts w:eastAsiaTheme="minorHAnsi" w:hint="eastAsia"/>
        </w:rPr>
        <w:t>して</w:t>
      </w:r>
      <w:r w:rsidRPr="00A604F9">
        <w:rPr>
          <w:rFonts w:eastAsiaTheme="minorHAnsi" w:hint="eastAsia"/>
        </w:rPr>
        <w:t>ください。</w:t>
      </w:r>
      <w:r>
        <w:rPr>
          <w:rFonts w:eastAsiaTheme="minorHAnsi" w:hint="eastAsia"/>
        </w:rPr>
        <w:t>自己資金・民間資金は①の事業費と助成額の差額となります。</w:t>
      </w:r>
    </w:p>
    <w:p w:rsidR="000502DC" w:rsidRDefault="000502DC" w:rsidP="0011679D">
      <w:pPr>
        <w:tabs>
          <w:tab w:val="left" w:pos="1134"/>
        </w:tabs>
        <w:jc w:val="left"/>
        <w:rPr>
          <w:rFonts w:eastAsiaTheme="minorHAnsi"/>
        </w:rPr>
      </w:pPr>
    </w:p>
    <w:p w:rsidR="0011679D" w:rsidRDefault="0037178B" w:rsidP="0011679D">
      <w:pPr>
        <w:tabs>
          <w:tab w:val="left" w:pos="1134"/>
        </w:tabs>
        <w:jc w:val="left"/>
        <w:rPr>
          <w:rFonts w:eastAsiaTheme="minorHAnsi"/>
        </w:rPr>
      </w:pPr>
      <w:r w:rsidRPr="00DC23A3">
        <w:rPr>
          <w:rFonts w:eastAsiaTheme="minorHAnsi" w:hint="eastAsia"/>
        </w:rPr>
        <w:t>助成事業の必要額（事業費）に対する助成額</w:t>
      </w:r>
      <w:r w:rsidRPr="00DC23A3">
        <w:rPr>
          <w:rFonts w:eastAsiaTheme="minorHAnsi"/>
        </w:rPr>
        <w:t>の割合（以下「補助率」という。）を設定し、</w:t>
      </w:r>
      <w:r w:rsidR="00737A4C" w:rsidRPr="00737A4C">
        <w:rPr>
          <w:rFonts w:eastAsiaTheme="minorHAnsi" w:hint="eastAsia"/>
        </w:rPr>
        <w:t>補助率が</w:t>
      </w:r>
      <w:r w:rsidR="00737A4C" w:rsidRPr="00737A4C">
        <w:rPr>
          <w:rFonts w:eastAsiaTheme="minorHAnsi"/>
        </w:rPr>
        <w:t>80%</w:t>
      </w:r>
      <w:r w:rsidR="00737A4C">
        <w:rPr>
          <w:rFonts w:eastAsiaTheme="minorHAnsi" w:hint="eastAsia"/>
        </w:rPr>
        <w:t>未満</w:t>
      </w:r>
      <w:r w:rsidR="00737A4C" w:rsidRPr="00737A4C">
        <w:rPr>
          <w:rFonts w:eastAsiaTheme="minorHAnsi"/>
        </w:rPr>
        <w:t>になるように</w:t>
      </w:r>
      <w:r w:rsidRPr="00DC23A3">
        <w:rPr>
          <w:rFonts w:eastAsiaTheme="minorHAnsi"/>
        </w:rPr>
        <w:t>自己資金又は民間からの資金</w:t>
      </w:r>
      <w:r>
        <w:rPr>
          <w:rFonts w:eastAsiaTheme="minorHAnsi" w:hint="eastAsia"/>
        </w:rPr>
        <w:t>（以下「自己資金・民間資金」という。）</w:t>
      </w:r>
      <w:r w:rsidRPr="00DC23A3">
        <w:rPr>
          <w:rFonts w:eastAsiaTheme="minorHAnsi"/>
        </w:rPr>
        <w:t>を</w:t>
      </w:r>
      <w:r w:rsidR="00737A4C">
        <w:rPr>
          <w:rFonts w:eastAsiaTheme="minorHAnsi" w:hint="eastAsia"/>
        </w:rPr>
        <w:t>2</w:t>
      </w:r>
      <w:r w:rsidR="00737A4C">
        <w:rPr>
          <w:rFonts w:eastAsiaTheme="minorHAnsi"/>
        </w:rPr>
        <w:t>0%</w:t>
      </w:r>
      <w:r w:rsidR="00737A4C">
        <w:rPr>
          <w:rFonts w:eastAsiaTheme="minorHAnsi" w:hint="eastAsia"/>
        </w:rPr>
        <w:t>以上は</w:t>
      </w:r>
      <w:r w:rsidRPr="00DC23A3">
        <w:rPr>
          <w:rFonts w:eastAsiaTheme="minorHAnsi"/>
        </w:rPr>
        <w:t>確保していただくことを原則とします。ただし、</w:t>
      </w:r>
      <w:r w:rsidR="00A748A2">
        <w:rPr>
          <w:rFonts w:eastAsiaTheme="minorHAnsi" w:hint="eastAsia"/>
        </w:rPr>
        <w:t>以下のとおり</w:t>
      </w:r>
      <w:r w:rsidR="00737A4C">
        <w:rPr>
          <w:rFonts w:eastAsiaTheme="minorHAnsi" w:hint="eastAsia"/>
        </w:rPr>
        <w:t>特例的に</w:t>
      </w:r>
      <w:r w:rsidR="007767B0">
        <w:rPr>
          <w:rFonts w:eastAsiaTheme="minorHAnsi" w:hint="eastAsia"/>
        </w:rPr>
        <w:t>資金計画における自己資金・民間資金</w:t>
      </w:r>
      <w:r w:rsidR="00737A4C">
        <w:rPr>
          <w:rFonts w:eastAsiaTheme="minorHAnsi" w:hint="eastAsia"/>
        </w:rPr>
        <w:t>を減じること</w:t>
      </w:r>
      <w:r w:rsidR="00A748A2">
        <w:rPr>
          <w:rFonts w:eastAsiaTheme="minorHAnsi" w:hint="eastAsia"/>
        </w:rPr>
        <w:t>ができます</w:t>
      </w:r>
      <w:r w:rsidR="00737A4C">
        <w:rPr>
          <w:rFonts w:eastAsiaTheme="minorHAnsi" w:hint="eastAsia"/>
        </w:rPr>
        <w:t>。</w:t>
      </w:r>
      <w:r w:rsidR="00A748A2">
        <w:rPr>
          <w:rFonts w:eastAsiaTheme="minorHAnsi" w:hint="eastAsia"/>
        </w:rPr>
        <w:t>その場合、</w:t>
      </w:r>
      <w:r w:rsidR="00737A4C">
        <w:rPr>
          <w:rFonts w:eastAsiaTheme="minorHAnsi" w:hint="eastAsia"/>
        </w:rPr>
        <w:t>「自己資金に関する申請書」に理由</w:t>
      </w:r>
      <w:r w:rsidR="00A748A2">
        <w:rPr>
          <w:rFonts w:eastAsiaTheme="minorHAnsi" w:hint="eastAsia"/>
        </w:rPr>
        <w:t>等</w:t>
      </w:r>
      <w:r w:rsidR="00737A4C">
        <w:rPr>
          <w:rFonts w:eastAsiaTheme="minorHAnsi" w:hint="eastAsia"/>
        </w:rPr>
        <w:t>を明示してください。</w:t>
      </w:r>
    </w:p>
    <w:p w:rsidR="0011679D" w:rsidRPr="003405FF" w:rsidRDefault="00737A4C" w:rsidP="003405FF">
      <w:pPr>
        <w:pStyle w:val="ab"/>
        <w:numPr>
          <w:ilvl w:val="0"/>
          <w:numId w:val="49"/>
        </w:numPr>
        <w:tabs>
          <w:tab w:val="left" w:pos="1134"/>
        </w:tabs>
        <w:ind w:leftChars="0" w:hanging="278"/>
        <w:jc w:val="left"/>
        <w:rPr>
          <w:rFonts w:eastAsiaTheme="minorHAnsi"/>
        </w:rPr>
      </w:pPr>
      <w:r w:rsidRPr="00CE35BC">
        <w:rPr>
          <w:rFonts w:eastAsiaTheme="minorHAnsi"/>
        </w:rPr>
        <w:t>財務状況</w:t>
      </w:r>
      <w:r>
        <w:rPr>
          <w:rFonts w:eastAsiaTheme="minorHAnsi" w:hint="eastAsia"/>
        </w:rPr>
        <w:t>などを踏まえて事業費のうち自己資金・民間資金による負担を2</w:t>
      </w:r>
      <w:r>
        <w:rPr>
          <w:rFonts w:eastAsiaTheme="minorHAnsi"/>
        </w:rPr>
        <w:t>0%</w:t>
      </w:r>
      <w:r>
        <w:rPr>
          <w:rFonts w:eastAsiaTheme="minorHAnsi" w:hint="eastAsia"/>
        </w:rPr>
        <w:t>未満</w:t>
      </w:r>
      <w:r w:rsidR="007767B0">
        <w:rPr>
          <w:rFonts w:eastAsiaTheme="minorHAnsi" w:hint="eastAsia"/>
        </w:rPr>
        <w:t>とすることを希望する場合</w:t>
      </w:r>
      <w:r w:rsidR="005A73BB">
        <w:rPr>
          <w:rFonts w:eastAsiaTheme="minorHAnsi" w:hint="eastAsia"/>
        </w:rPr>
        <w:t>、実行団体は資金分配団体に</w:t>
      </w:r>
      <w:r w:rsidR="003B6E76">
        <w:rPr>
          <w:rFonts w:eastAsiaTheme="minorHAnsi" w:hint="eastAsia"/>
        </w:rPr>
        <w:t>その</w:t>
      </w:r>
      <w:r w:rsidR="00F122E8">
        <w:rPr>
          <w:rFonts w:eastAsiaTheme="minorHAnsi" w:hint="eastAsia"/>
        </w:rPr>
        <w:t>旨を</w:t>
      </w:r>
      <w:r w:rsidR="005A73BB">
        <w:rPr>
          <w:rFonts w:eastAsiaTheme="minorHAnsi" w:hint="eastAsia"/>
        </w:rPr>
        <w:t>申請できます。ただし、</w:t>
      </w:r>
      <w:r w:rsidRPr="003405FF">
        <w:rPr>
          <w:rFonts w:eastAsiaTheme="minorHAnsi" w:hint="eastAsia"/>
        </w:rPr>
        <w:t>複数年度の事業では、最終年度に補助率を8</w:t>
      </w:r>
      <w:r w:rsidRPr="003405FF">
        <w:rPr>
          <w:rFonts w:eastAsiaTheme="minorHAnsi"/>
        </w:rPr>
        <w:t>0%</w:t>
      </w:r>
      <w:r w:rsidR="007767B0" w:rsidRPr="003405FF">
        <w:rPr>
          <w:rFonts w:eastAsiaTheme="minorHAnsi" w:hint="eastAsia"/>
        </w:rPr>
        <w:t>未満</w:t>
      </w:r>
      <w:r w:rsidRPr="003405FF">
        <w:rPr>
          <w:rFonts w:eastAsiaTheme="minorHAnsi" w:hint="eastAsia"/>
        </w:rPr>
        <w:t>に戻すことを原則とします。</w:t>
      </w:r>
    </w:p>
    <w:p w:rsidR="00917574" w:rsidRDefault="00917574" w:rsidP="007767B0">
      <w:pPr>
        <w:pStyle w:val="ab"/>
        <w:numPr>
          <w:ilvl w:val="0"/>
          <w:numId w:val="49"/>
        </w:numPr>
        <w:tabs>
          <w:tab w:val="left" w:pos="1134"/>
        </w:tabs>
        <w:ind w:leftChars="0" w:hanging="278"/>
        <w:jc w:val="left"/>
        <w:rPr>
          <w:rFonts w:eastAsiaTheme="minorHAnsi"/>
        </w:rPr>
      </w:pPr>
      <w:bookmarkStart w:id="10" w:name="OLE_LINK2"/>
      <w:r>
        <w:rPr>
          <w:rFonts w:eastAsiaTheme="minorHAnsi" w:hint="eastAsia"/>
        </w:rPr>
        <w:t>金融機関からの融資や他財団からの助成を受ける等の理由で</w:t>
      </w:r>
      <w:bookmarkStart w:id="11" w:name="OLE_LINK3"/>
      <w:r w:rsidR="0072592F">
        <w:rPr>
          <w:rFonts w:eastAsiaTheme="minorHAnsi" w:hint="eastAsia"/>
        </w:rPr>
        <w:t>本事業の</w:t>
      </w:r>
      <w:r>
        <w:rPr>
          <w:rFonts w:eastAsiaTheme="minorHAnsi" w:hint="eastAsia"/>
        </w:rPr>
        <w:t>指定口座に入金できない自己資金・民間資金がある場合、</w:t>
      </w:r>
      <w:bookmarkStart w:id="12" w:name="OLE_LINK1"/>
      <w:r>
        <w:rPr>
          <w:rFonts w:eastAsiaTheme="minorHAnsi" w:hint="eastAsia"/>
        </w:rPr>
        <w:t>資金計画から当該資金に係る費用</w:t>
      </w:r>
      <w:r w:rsidR="00B57572">
        <w:rPr>
          <w:rFonts w:eastAsiaTheme="minorHAnsi" w:hint="eastAsia"/>
        </w:rPr>
        <w:t>（例：建物取得費用）</w:t>
      </w:r>
      <w:r>
        <w:rPr>
          <w:rFonts w:eastAsiaTheme="minorHAnsi" w:hint="eastAsia"/>
        </w:rPr>
        <w:t>を除外したうえで、</w:t>
      </w:r>
      <w:r w:rsidR="0072592F">
        <w:rPr>
          <w:rFonts w:eastAsiaTheme="minorHAnsi" w:hint="eastAsia"/>
        </w:rPr>
        <w:t>本事業の</w:t>
      </w:r>
      <w:r>
        <w:rPr>
          <w:rFonts w:eastAsiaTheme="minorHAnsi" w:hint="eastAsia"/>
        </w:rPr>
        <w:t>指定口座とは別口座で管理できます。</w:t>
      </w:r>
      <w:bookmarkEnd w:id="10"/>
      <w:bookmarkEnd w:id="11"/>
      <w:bookmarkEnd w:id="12"/>
      <w:r w:rsidR="00A748A2">
        <w:rPr>
          <w:rFonts w:eastAsiaTheme="minorHAnsi" w:hint="eastAsia"/>
        </w:rPr>
        <w:t>この場合、別口座で管理する自己資金・民間資金を</w:t>
      </w:r>
      <w:r w:rsidR="003405FF">
        <w:rPr>
          <w:rFonts w:eastAsiaTheme="minorHAnsi" w:hint="eastAsia"/>
        </w:rPr>
        <w:t>含めた</w:t>
      </w:r>
      <w:r w:rsidR="00A748A2">
        <w:rPr>
          <w:rFonts w:eastAsiaTheme="minorHAnsi" w:hint="eastAsia"/>
        </w:rPr>
        <w:t>場合の補助率が8</w:t>
      </w:r>
      <w:r w:rsidR="00A748A2">
        <w:rPr>
          <w:rFonts w:eastAsiaTheme="minorHAnsi"/>
        </w:rPr>
        <w:t>0%</w:t>
      </w:r>
      <w:r w:rsidR="00A748A2">
        <w:rPr>
          <w:rFonts w:eastAsiaTheme="minorHAnsi" w:hint="eastAsia"/>
        </w:rPr>
        <w:t>未満であれば、資金計画における補助率が</w:t>
      </w:r>
      <w:r w:rsidR="00A748A2">
        <w:rPr>
          <w:rFonts w:eastAsiaTheme="minorHAnsi"/>
        </w:rPr>
        <w:t>80%</w:t>
      </w:r>
      <w:r w:rsidR="00A748A2">
        <w:rPr>
          <w:rFonts w:eastAsiaTheme="minorHAnsi" w:hint="eastAsia"/>
        </w:rPr>
        <w:t>以上となっても構いません。</w:t>
      </w:r>
    </w:p>
    <w:p w:rsidR="007767B0" w:rsidRPr="007767B0" w:rsidRDefault="007767B0" w:rsidP="007767B0">
      <w:pPr>
        <w:pStyle w:val="ab"/>
        <w:tabs>
          <w:tab w:val="left" w:pos="1134"/>
        </w:tabs>
        <w:ind w:leftChars="203" w:left="707" w:hangingChars="134" w:hanging="281"/>
        <w:jc w:val="left"/>
        <w:rPr>
          <w:rFonts w:eastAsiaTheme="minorHAnsi"/>
        </w:rPr>
      </w:pPr>
      <w:r>
        <w:rPr>
          <w:rFonts w:eastAsiaTheme="minorHAnsi" w:hint="eastAsia"/>
        </w:rPr>
        <w:t>※</w:t>
      </w:r>
      <w:r>
        <w:rPr>
          <w:rFonts w:eastAsiaTheme="minorHAnsi"/>
        </w:rPr>
        <w:tab/>
      </w:r>
      <w:r w:rsidR="00917574">
        <w:rPr>
          <w:rFonts w:eastAsiaTheme="minorHAnsi" w:hint="eastAsia"/>
        </w:rPr>
        <w:t>当該自己資金・民間資金に係る費用について、資金計画からは除外しますが、事業計画等の範囲には含めてください。また実態として本事業の費用のため、</w:t>
      </w:r>
      <w:r>
        <w:rPr>
          <w:rFonts w:eastAsiaTheme="minorHAnsi" w:hint="eastAsia"/>
        </w:rPr>
        <w:t>他事業とは区分して管理</w:t>
      </w:r>
      <w:r w:rsidR="00917574">
        <w:rPr>
          <w:rFonts w:eastAsiaTheme="minorHAnsi" w:hint="eastAsia"/>
        </w:rPr>
        <w:t>のうえ、適宜報告できるようにし</w:t>
      </w:r>
      <w:r>
        <w:rPr>
          <w:rFonts w:eastAsiaTheme="minorHAnsi" w:hint="eastAsia"/>
        </w:rPr>
        <w:t>てください。</w:t>
      </w:r>
    </w:p>
    <w:p w:rsidR="00737A4C" w:rsidRPr="00A604F9" w:rsidRDefault="00737A4C" w:rsidP="0011679D">
      <w:pPr>
        <w:tabs>
          <w:tab w:val="left" w:pos="1134"/>
        </w:tabs>
        <w:jc w:val="left"/>
        <w:rPr>
          <w:rFonts w:eastAsiaTheme="minorHAnsi"/>
        </w:rPr>
      </w:pPr>
    </w:p>
    <w:p w:rsidR="0011679D" w:rsidRDefault="0011679D" w:rsidP="0011679D">
      <w:pPr>
        <w:pStyle w:val="ab"/>
        <w:numPr>
          <w:ilvl w:val="0"/>
          <w:numId w:val="10"/>
        </w:numPr>
        <w:tabs>
          <w:tab w:val="left" w:pos="1134"/>
        </w:tabs>
        <w:ind w:leftChars="0"/>
        <w:jc w:val="left"/>
        <w:rPr>
          <w:rFonts w:eastAsiaTheme="minorHAnsi"/>
        </w:rPr>
      </w:pPr>
      <w:r>
        <w:rPr>
          <w:rFonts w:eastAsiaTheme="minorHAnsi" w:hint="eastAsia"/>
        </w:rPr>
        <w:t xml:space="preserve">③事業費　</w:t>
      </w:r>
    </w:p>
    <w:p w:rsidR="008C1CC3" w:rsidRPr="004521FA" w:rsidRDefault="004521FA" w:rsidP="008C1CC3">
      <w:pPr>
        <w:pStyle w:val="ab"/>
        <w:tabs>
          <w:tab w:val="left" w:pos="1134"/>
        </w:tabs>
        <w:spacing w:after="240"/>
        <w:ind w:leftChars="0" w:left="0"/>
        <w:jc w:val="left"/>
        <w:rPr>
          <w:rFonts w:eastAsiaTheme="minorHAnsi"/>
        </w:rPr>
      </w:pPr>
      <w:r w:rsidRPr="004521FA">
        <w:rPr>
          <w:rFonts w:eastAsiaTheme="minorHAnsi" w:hint="eastAsia"/>
        </w:rPr>
        <w:t>事業費の支出明細として、助成金申請額と自己資金・民間資金について、実行団体の評価関連経費を除く直接事業費に充当される費用と管理的経費の内訳を記載してください。</w:t>
      </w:r>
      <w:r w:rsidR="008C1CC3" w:rsidRPr="004521FA">
        <w:rPr>
          <w:rFonts w:eastAsiaTheme="minorHAnsi" w:hint="eastAsia"/>
        </w:rPr>
        <w:t>管理的経費については次の</w:t>
      </w:r>
      <w:r w:rsidR="008C1CC3">
        <w:rPr>
          <w:rFonts w:eastAsiaTheme="minorHAnsi" w:hint="eastAsia"/>
        </w:rPr>
        <w:t>④</w:t>
      </w:r>
      <w:r w:rsidR="008C1CC3" w:rsidRPr="004521FA">
        <w:rPr>
          <w:rFonts w:eastAsiaTheme="minorHAnsi" w:hint="eastAsia"/>
        </w:rPr>
        <w:t>で、直接事業費については</w:t>
      </w:r>
      <w:r w:rsidR="008C1CC3">
        <w:rPr>
          <w:rFonts w:eastAsiaTheme="minorHAnsi" w:hint="eastAsia"/>
        </w:rPr>
        <w:t>⑤</w:t>
      </w:r>
      <w:r w:rsidR="008C1CC3" w:rsidRPr="004521FA">
        <w:rPr>
          <w:rFonts w:eastAsiaTheme="minorHAnsi" w:hint="eastAsia"/>
        </w:rPr>
        <w:t>で詳述します。</w:t>
      </w:r>
    </w:p>
    <w:p w:rsidR="004521FA" w:rsidRDefault="004521FA" w:rsidP="00FA2D32">
      <w:pPr>
        <w:pStyle w:val="ab"/>
        <w:tabs>
          <w:tab w:val="left" w:pos="1134"/>
        </w:tabs>
        <w:spacing w:after="240"/>
        <w:ind w:leftChars="0" w:left="0"/>
        <w:jc w:val="left"/>
        <w:rPr>
          <w:rFonts w:eastAsiaTheme="minorHAnsi"/>
        </w:rPr>
      </w:pPr>
      <w:r w:rsidRPr="004521FA">
        <w:rPr>
          <w:rFonts w:eastAsiaTheme="minorHAnsi" w:hint="eastAsia"/>
        </w:rPr>
        <w:t>助成金申請額の85％以上は、実行団体の直接事業費に充当される費用とする必要があります。</w:t>
      </w:r>
    </w:p>
    <w:p w:rsidR="00F534F1" w:rsidRPr="00656958" w:rsidRDefault="0021296B" w:rsidP="00656958">
      <w:pPr>
        <w:pStyle w:val="ab"/>
        <w:numPr>
          <w:ilvl w:val="0"/>
          <w:numId w:val="47"/>
        </w:numPr>
        <w:tabs>
          <w:tab w:val="left" w:pos="1134"/>
        </w:tabs>
        <w:ind w:leftChars="0"/>
        <w:jc w:val="left"/>
        <w:rPr>
          <w:rFonts w:eastAsiaTheme="minorHAnsi"/>
        </w:rPr>
      </w:pPr>
      <w:r w:rsidRPr="00656958">
        <w:rPr>
          <w:rFonts w:eastAsiaTheme="minorHAnsi" w:hint="eastAsia"/>
        </w:rPr>
        <w:t>④</w:t>
      </w:r>
      <w:r w:rsidR="00F534F1" w:rsidRPr="00656958">
        <w:rPr>
          <w:rFonts w:eastAsiaTheme="minorHAnsi" w:hint="eastAsia"/>
        </w:rPr>
        <w:t>管理的経費</w:t>
      </w:r>
    </w:p>
    <w:p w:rsidR="00A8688E" w:rsidRDefault="006D18EB" w:rsidP="0099409E">
      <w:pPr>
        <w:tabs>
          <w:tab w:val="left" w:pos="1134"/>
        </w:tabs>
        <w:jc w:val="left"/>
        <w:rPr>
          <w:rFonts w:eastAsiaTheme="minorHAnsi"/>
        </w:rPr>
        <w:sectPr w:rsidR="00A8688E" w:rsidSect="00A8688E">
          <w:type w:val="continuous"/>
          <w:pgSz w:w="11906" w:h="16838"/>
          <w:pgMar w:top="1985" w:right="1701" w:bottom="1701" w:left="1701" w:header="851" w:footer="992" w:gutter="0"/>
          <w:pgNumType w:start="4"/>
          <w:cols w:space="425"/>
          <w:titlePg/>
          <w:docGrid w:type="lines" w:linePitch="360"/>
        </w:sectPr>
      </w:pPr>
      <w:r>
        <w:rPr>
          <w:rFonts w:eastAsiaTheme="minorHAnsi" w:hint="eastAsia"/>
        </w:rPr>
        <w:t>実行団体が</w:t>
      </w:r>
      <w:r w:rsidR="000777B7">
        <w:rPr>
          <w:rFonts w:eastAsiaTheme="minorHAnsi" w:hint="eastAsia"/>
        </w:rPr>
        <w:t>本</w:t>
      </w:r>
      <w:r>
        <w:rPr>
          <w:rFonts w:eastAsiaTheme="minorHAnsi" w:hint="eastAsia"/>
        </w:rPr>
        <w:t>事業を実施するために必要な、直接</w:t>
      </w:r>
      <w:r w:rsidR="00435CA2">
        <w:rPr>
          <w:rFonts w:eastAsiaTheme="minorHAnsi" w:hint="eastAsia"/>
        </w:rPr>
        <w:t>事業費</w:t>
      </w:r>
      <w:r w:rsidR="00435CA2">
        <w:rPr>
          <w:rStyle w:val="af4"/>
          <w:rFonts w:eastAsiaTheme="minorHAnsi"/>
        </w:rPr>
        <w:footnoteReference w:id="2"/>
      </w:r>
      <w:r>
        <w:rPr>
          <w:rFonts w:eastAsiaTheme="minorHAnsi" w:hint="eastAsia"/>
        </w:rPr>
        <w:t>以外の</w:t>
      </w:r>
      <w:r w:rsidR="00035078">
        <w:rPr>
          <w:rFonts w:eastAsiaTheme="minorHAnsi" w:hint="eastAsia"/>
        </w:rPr>
        <w:t>当該事業</w:t>
      </w:r>
      <w:r>
        <w:rPr>
          <w:rFonts w:eastAsiaTheme="minorHAnsi" w:hint="eastAsia"/>
        </w:rPr>
        <w:t>に関連する間接経費（一般管理費）を管理的経費といいます。管理的経費は</w:t>
      </w:r>
      <w:r w:rsidR="00C95CD2">
        <w:rPr>
          <w:rFonts w:eastAsiaTheme="minorHAnsi" w:hint="eastAsia"/>
        </w:rPr>
        <w:t>、</w:t>
      </w:r>
      <w:r w:rsidR="00C95CD2" w:rsidRPr="00DC23A3">
        <w:rPr>
          <w:rFonts w:eastAsiaTheme="minorHAnsi" w:hint="eastAsia"/>
        </w:rPr>
        <w:t>役職員の人件費等や管理部門などの管理経費、事務所の家賃等に</w:t>
      </w:r>
      <w:r w:rsidR="00C95CD2" w:rsidRPr="00DC23A3">
        <w:rPr>
          <w:rFonts w:eastAsiaTheme="minorHAnsi"/>
        </w:rPr>
        <w:t>要する経費で、</w:t>
      </w:r>
      <w:r w:rsidR="000777B7">
        <w:rPr>
          <w:rFonts w:eastAsiaTheme="minorHAnsi" w:hint="eastAsia"/>
        </w:rPr>
        <w:t>本</w:t>
      </w:r>
      <w:r w:rsidR="00C95CD2">
        <w:rPr>
          <w:rFonts w:eastAsiaTheme="minorHAnsi" w:hint="eastAsia"/>
        </w:rPr>
        <w:t>事業</w:t>
      </w:r>
      <w:r w:rsidR="00C95CD2" w:rsidRPr="00DC23A3">
        <w:rPr>
          <w:rFonts w:eastAsiaTheme="minorHAnsi"/>
        </w:rPr>
        <w:t>に要する経費とし</w:t>
      </w:r>
    </w:p>
    <w:p w:rsidR="0099409E" w:rsidRDefault="00C95CD2" w:rsidP="0099409E">
      <w:pPr>
        <w:tabs>
          <w:tab w:val="left" w:pos="1134"/>
        </w:tabs>
        <w:jc w:val="left"/>
        <w:rPr>
          <w:rFonts w:eastAsiaTheme="minorHAnsi"/>
        </w:rPr>
      </w:pPr>
      <w:r w:rsidRPr="00DC23A3">
        <w:rPr>
          <w:rFonts w:eastAsiaTheme="minorHAnsi"/>
        </w:rPr>
        <w:t>て特定することが難し</w:t>
      </w:r>
      <w:r w:rsidRPr="00DC23A3">
        <w:rPr>
          <w:rFonts w:eastAsiaTheme="minorHAnsi" w:hint="eastAsia"/>
        </w:rPr>
        <w:t>い</w:t>
      </w:r>
      <w:r w:rsidR="00435CA2">
        <w:rPr>
          <w:rFonts w:eastAsiaTheme="minorHAnsi" w:hint="eastAsia"/>
        </w:rPr>
        <w:t>共通経費</w:t>
      </w:r>
      <w:r w:rsidR="00A05086">
        <w:rPr>
          <w:rFonts w:eastAsiaTheme="minorHAnsi" w:hint="eastAsia"/>
        </w:rPr>
        <w:t>（</w:t>
      </w:r>
      <w:r w:rsidR="00BF04B3">
        <w:rPr>
          <w:rFonts w:eastAsiaTheme="minorHAnsi" w:hint="eastAsia"/>
        </w:rPr>
        <w:t>共通経費と同内容の経費で、</w:t>
      </w:r>
      <w:r w:rsidR="000777B7">
        <w:rPr>
          <w:rFonts w:eastAsiaTheme="minorHAnsi" w:hint="eastAsia"/>
        </w:rPr>
        <w:t>本</w:t>
      </w:r>
      <w:r w:rsidR="00BF04B3">
        <w:rPr>
          <w:rFonts w:eastAsiaTheme="minorHAnsi" w:hint="eastAsia"/>
        </w:rPr>
        <w:t>事業に要する経費として特定できる</w:t>
      </w:r>
      <w:r w:rsidR="000B7881">
        <w:rPr>
          <w:rFonts w:eastAsiaTheme="minorHAnsi" w:hint="eastAsia"/>
        </w:rPr>
        <w:t>場合</w:t>
      </w:r>
      <w:r w:rsidR="00BF04B3">
        <w:rPr>
          <w:rFonts w:eastAsiaTheme="minorHAnsi" w:hint="eastAsia"/>
        </w:rPr>
        <w:t>も</w:t>
      </w:r>
      <w:r w:rsidR="000B7881">
        <w:rPr>
          <w:rFonts w:eastAsiaTheme="minorHAnsi" w:hint="eastAsia"/>
        </w:rPr>
        <w:t>含む）</w:t>
      </w:r>
      <w:r w:rsidR="00435CA2">
        <w:rPr>
          <w:rFonts w:eastAsiaTheme="minorHAnsi" w:hint="eastAsia"/>
        </w:rPr>
        <w:t>で</w:t>
      </w:r>
      <w:r w:rsidRPr="00DC23A3">
        <w:rPr>
          <w:rFonts w:eastAsiaTheme="minorHAnsi" w:hint="eastAsia"/>
        </w:rPr>
        <w:t>、一定の負担が生じている経費、又活動を実施するため</w:t>
      </w:r>
      <w:r w:rsidRPr="00DC23A3">
        <w:rPr>
          <w:rFonts w:eastAsiaTheme="minorHAnsi"/>
        </w:rPr>
        <w:t>の調査費等</w:t>
      </w:r>
      <w:r>
        <w:rPr>
          <w:rFonts w:eastAsiaTheme="minorHAnsi" w:hint="eastAsia"/>
        </w:rPr>
        <w:t>となります。</w:t>
      </w:r>
      <w:r w:rsidR="00C51753">
        <w:rPr>
          <w:rFonts w:eastAsiaTheme="minorHAnsi" w:hint="eastAsia"/>
        </w:rPr>
        <w:t>管理的経費（</w:t>
      </w:r>
      <w:r w:rsidR="006A76EE" w:rsidRPr="00696C45">
        <w:rPr>
          <w:rFonts w:eastAsiaTheme="minorHAnsi" w:hint="eastAsia"/>
        </w:rPr>
        <w:t>助成金申請額と自己資金・民間資金</w:t>
      </w:r>
      <w:r w:rsidR="003000CC" w:rsidRPr="00696C45">
        <w:rPr>
          <w:rFonts w:eastAsiaTheme="minorHAnsi" w:hint="eastAsia"/>
        </w:rPr>
        <w:t>の合計</w:t>
      </w:r>
      <w:r w:rsidR="00C51753">
        <w:rPr>
          <w:rFonts w:eastAsiaTheme="minorHAnsi" w:hint="eastAsia"/>
        </w:rPr>
        <w:t>）</w:t>
      </w:r>
      <w:r w:rsidR="007767B0">
        <w:rPr>
          <w:rFonts w:eastAsiaTheme="minorHAnsi" w:hint="eastAsia"/>
        </w:rPr>
        <w:t>の内訳</w:t>
      </w:r>
      <w:r w:rsidR="006A76EE" w:rsidRPr="00696C45">
        <w:rPr>
          <w:rFonts w:eastAsiaTheme="minorHAnsi" w:hint="eastAsia"/>
        </w:rPr>
        <w:t>を</w:t>
      </w:r>
      <w:r w:rsidR="00B453BB" w:rsidRPr="003000CC">
        <w:rPr>
          <w:rFonts w:eastAsiaTheme="minorHAnsi" w:hint="eastAsia"/>
        </w:rPr>
        <w:t>記載</w:t>
      </w:r>
      <w:r w:rsidR="009F5FDD" w:rsidRPr="003000CC">
        <w:rPr>
          <w:rFonts w:eastAsiaTheme="minorHAnsi" w:hint="eastAsia"/>
        </w:rPr>
        <w:t>して</w:t>
      </w:r>
      <w:r w:rsidR="00B453BB">
        <w:rPr>
          <w:rFonts w:eastAsiaTheme="minorHAnsi" w:hint="eastAsia"/>
        </w:rPr>
        <w:t>ください。</w:t>
      </w:r>
    </w:p>
    <w:p w:rsidR="000A5E15" w:rsidRPr="00DC23A3" w:rsidRDefault="000A5E15" w:rsidP="0099409E">
      <w:pPr>
        <w:tabs>
          <w:tab w:val="left" w:pos="1134"/>
        </w:tabs>
        <w:jc w:val="left"/>
        <w:rPr>
          <w:rFonts w:eastAsiaTheme="minorHAnsi"/>
        </w:rPr>
      </w:pPr>
    </w:p>
    <w:p w:rsidR="0099409E" w:rsidRPr="00F46C9E" w:rsidRDefault="0099409E" w:rsidP="00F46C9E">
      <w:pPr>
        <w:pStyle w:val="ab"/>
        <w:numPr>
          <w:ilvl w:val="0"/>
          <w:numId w:val="40"/>
        </w:numPr>
        <w:tabs>
          <w:tab w:val="left" w:pos="709"/>
        </w:tabs>
        <w:ind w:leftChars="0" w:left="709" w:rightChars="66" w:right="139" w:hanging="425"/>
        <w:jc w:val="left"/>
        <w:rPr>
          <w:rFonts w:eastAsiaTheme="minorHAnsi"/>
        </w:rPr>
      </w:pPr>
      <w:r w:rsidRPr="00DC23A3">
        <w:rPr>
          <w:rFonts w:eastAsiaTheme="minorHAnsi" w:hint="eastAsia"/>
        </w:rPr>
        <w:t>管理的経費の年度</w:t>
      </w:r>
      <w:r w:rsidR="006F3E0A">
        <w:rPr>
          <w:rFonts w:eastAsiaTheme="minorHAnsi" w:hint="eastAsia"/>
        </w:rPr>
        <w:t>別</w:t>
      </w:r>
      <w:r w:rsidRPr="00DC23A3">
        <w:rPr>
          <w:rFonts w:eastAsiaTheme="minorHAnsi" w:hint="eastAsia"/>
        </w:rPr>
        <w:t>概算</w:t>
      </w:r>
      <w:r w:rsidR="00C7169F">
        <w:rPr>
          <w:rFonts w:eastAsiaTheme="minorHAnsi"/>
        </w:rPr>
        <w:br/>
      </w:r>
      <w:r w:rsidR="006556C5" w:rsidRPr="00F46C9E">
        <w:rPr>
          <w:rFonts w:eastAsiaTheme="minorHAnsi" w:hint="eastAsia"/>
        </w:rPr>
        <w:t>資金計画</w:t>
      </w:r>
      <w:r w:rsidR="006556C5" w:rsidRPr="00F46C9E" w:rsidDel="00856F88">
        <w:rPr>
          <w:rFonts w:eastAsiaTheme="minorHAnsi" w:hint="eastAsia"/>
        </w:rPr>
        <w:t>書</w:t>
      </w:r>
      <w:r w:rsidR="006556C5" w:rsidRPr="00F46C9E">
        <w:rPr>
          <w:rFonts w:eastAsiaTheme="minorHAnsi" w:hint="eastAsia"/>
        </w:rPr>
        <w:t>様式（エクセルおよび公募管理システム）にて</w:t>
      </w:r>
      <w:r w:rsidRPr="00F46C9E">
        <w:rPr>
          <w:rFonts w:eastAsiaTheme="minorHAnsi" w:hint="eastAsia"/>
        </w:rPr>
        <w:t>自動計算のため入力不要です。</w:t>
      </w:r>
    </w:p>
    <w:p w:rsidR="00B453BB" w:rsidRPr="00F46C9E" w:rsidRDefault="0099409E" w:rsidP="00F46C9E">
      <w:pPr>
        <w:pStyle w:val="ab"/>
        <w:numPr>
          <w:ilvl w:val="0"/>
          <w:numId w:val="40"/>
        </w:numPr>
        <w:tabs>
          <w:tab w:val="left" w:pos="851"/>
        </w:tabs>
        <w:ind w:leftChars="0" w:left="709" w:rightChars="66" w:right="139" w:hanging="425"/>
        <w:jc w:val="left"/>
        <w:rPr>
          <w:rFonts w:eastAsiaTheme="minorHAnsi"/>
        </w:rPr>
      </w:pPr>
      <w:r w:rsidRPr="00DC23A3">
        <w:rPr>
          <w:rFonts w:eastAsiaTheme="minorHAnsi" w:hint="eastAsia"/>
        </w:rPr>
        <w:t>管理的経費の内訳</w:t>
      </w:r>
      <w:r w:rsidR="0097032C">
        <w:rPr>
          <w:rFonts w:eastAsiaTheme="minorHAnsi"/>
        </w:rPr>
        <w:br/>
      </w:r>
      <w:r w:rsidR="0064618D" w:rsidRPr="00F46C9E">
        <w:rPr>
          <w:rFonts w:eastAsiaTheme="minorHAnsi" w:hint="eastAsia"/>
        </w:rPr>
        <w:t>実行</w:t>
      </w:r>
      <w:r w:rsidRPr="00F46C9E">
        <w:rPr>
          <w:rFonts w:eastAsiaTheme="minorHAnsi" w:hint="eastAsia"/>
        </w:rPr>
        <w:t>団体が</w:t>
      </w:r>
      <w:r w:rsidR="00DF000C" w:rsidRPr="00F46C9E">
        <w:rPr>
          <w:rFonts w:eastAsiaTheme="minorHAnsi" w:hint="eastAsia"/>
        </w:rPr>
        <w:t>財務諸表</w:t>
      </w:r>
      <w:r w:rsidR="00323CB2" w:rsidRPr="00F46C9E">
        <w:rPr>
          <w:rFonts w:eastAsiaTheme="minorHAnsi" w:hint="eastAsia"/>
        </w:rPr>
        <w:t>作成目的で日常用いている</w:t>
      </w:r>
      <w:r w:rsidRPr="00F46C9E">
        <w:rPr>
          <w:rFonts w:eastAsiaTheme="minorHAnsi" w:hint="eastAsia"/>
        </w:rPr>
        <w:t>会計</w:t>
      </w:r>
      <w:r w:rsidR="00DF000C" w:rsidRPr="00F46C9E">
        <w:rPr>
          <w:rFonts w:eastAsiaTheme="minorHAnsi" w:hint="eastAsia"/>
        </w:rPr>
        <w:t>科目</w:t>
      </w:r>
      <w:r w:rsidRPr="00F46C9E">
        <w:rPr>
          <w:rFonts w:eastAsiaTheme="minorHAnsi" w:hint="eastAsia"/>
        </w:rPr>
        <w:t>を使用し</w:t>
      </w:r>
      <w:r w:rsidR="00B453BB" w:rsidRPr="00F46C9E">
        <w:rPr>
          <w:rFonts w:eastAsiaTheme="minorHAnsi" w:hint="eastAsia"/>
        </w:rPr>
        <w:t>、算出根拠として単価と数量等を</w:t>
      </w:r>
      <w:r w:rsidR="00C27E78" w:rsidRPr="00F46C9E">
        <w:rPr>
          <w:rFonts w:eastAsiaTheme="minorHAnsi" w:hint="eastAsia"/>
        </w:rPr>
        <w:t>表中の計算セルに記入してください</w:t>
      </w:r>
      <w:r w:rsidRPr="00F46C9E">
        <w:rPr>
          <w:rFonts w:eastAsiaTheme="minorHAnsi" w:hint="eastAsia"/>
        </w:rPr>
        <w:t>。補足説明が必要と思われる場合には、備考に適宜記載</w:t>
      </w:r>
      <w:r w:rsidR="00C27E78" w:rsidRPr="00F46C9E">
        <w:rPr>
          <w:rFonts w:eastAsiaTheme="minorHAnsi" w:hint="eastAsia"/>
        </w:rPr>
        <w:t>して</w:t>
      </w:r>
      <w:r w:rsidRPr="00F46C9E">
        <w:rPr>
          <w:rFonts w:eastAsiaTheme="minorHAnsi" w:hint="eastAsia"/>
        </w:rPr>
        <w:t>ください。</w:t>
      </w:r>
      <w:r w:rsidR="00A1407D" w:rsidRPr="00F46C9E">
        <w:rPr>
          <w:rFonts w:eastAsiaTheme="minorHAnsi" w:hint="eastAsia"/>
        </w:rPr>
        <w:t>本</w:t>
      </w:r>
      <w:r w:rsidR="00B453BB" w:rsidRPr="00F46C9E">
        <w:rPr>
          <w:rFonts w:eastAsiaTheme="minorHAnsi"/>
        </w:rPr>
        <w:t>事業の経費として特定することが困難な費用については、他事業と按分して、算出根拠を</w:t>
      </w:r>
      <w:r w:rsidR="00C27E78" w:rsidRPr="00F46C9E">
        <w:rPr>
          <w:rFonts w:eastAsiaTheme="minorHAnsi" w:hint="eastAsia"/>
        </w:rPr>
        <w:t>記載してください。</w:t>
      </w:r>
    </w:p>
    <w:p w:rsidR="0099409E" w:rsidRPr="00063588" w:rsidRDefault="0099409E" w:rsidP="0099409E">
      <w:pPr>
        <w:tabs>
          <w:tab w:val="left" w:pos="1134"/>
        </w:tabs>
        <w:jc w:val="left"/>
        <w:rPr>
          <w:strike/>
        </w:rPr>
      </w:pPr>
    </w:p>
    <w:p w:rsidR="00A1407D" w:rsidRDefault="00A1407D" w:rsidP="0099409E">
      <w:pPr>
        <w:tabs>
          <w:tab w:val="left" w:pos="1134"/>
        </w:tabs>
        <w:jc w:val="left"/>
      </w:pPr>
      <w:r w:rsidRPr="00A1407D">
        <w:rPr>
          <w:rFonts w:hint="eastAsia"/>
        </w:rPr>
        <w:t>本事業では、指定口座で助成金および自己資金・民間資金を含めた資金を管理することとしており、指定口座からの支払は原則として振込となります。指定口座からの振込手数料も助成対象となりますので、資金計画書に含めてください。</w:t>
      </w:r>
    </w:p>
    <w:p w:rsidR="00A1407D" w:rsidRDefault="00A1407D" w:rsidP="0099409E">
      <w:pPr>
        <w:tabs>
          <w:tab w:val="left" w:pos="1134"/>
        </w:tabs>
        <w:jc w:val="left"/>
      </w:pPr>
    </w:p>
    <w:p w:rsidR="0099409E" w:rsidRPr="00DC23A3" w:rsidRDefault="0099409E" w:rsidP="0099409E">
      <w:pPr>
        <w:tabs>
          <w:tab w:val="left" w:pos="1134"/>
        </w:tabs>
        <w:jc w:val="left"/>
      </w:pPr>
      <w:r w:rsidRPr="00DC23A3">
        <w:rPr>
          <w:rFonts w:hint="eastAsia"/>
        </w:rPr>
        <w:t>毎年度の決算について</w:t>
      </w:r>
      <w:r w:rsidR="00980B48" w:rsidRPr="00DC23A3">
        <w:rPr>
          <w:rFonts w:hint="eastAsia"/>
        </w:rPr>
        <w:t>、</w:t>
      </w:r>
      <w:r w:rsidRPr="00DC23A3">
        <w:rPr>
          <w:rFonts w:hint="eastAsia"/>
        </w:rPr>
        <w:t>外部監査が可能であれば受けることを推奨します。このため、</w:t>
      </w:r>
      <w:r w:rsidR="000502DC">
        <w:rPr>
          <w:rFonts w:hint="eastAsia"/>
        </w:rPr>
        <w:t>本事業の</w:t>
      </w:r>
      <w:r w:rsidRPr="00DC23A3">
        <w:rPr>
          <w:rFonts w:hint="eastAsia"/>
        </w:rPr>
        <w:t>外部監査に係る経費については、管理的経費に含めていただ</w:t>
      </w:r>
      <w:r w:rsidR="00665354">
        <w:rPr>
          <w:rFonts w:hint="eastAsia"/>
        </w:rPr>
        <w:t>けます</w:t>
      </w:r>
      <w:r w:rsidRPr="00DC23A3">
        <w:rPr>
          <w:rFonts w:hint="eastAsia"/>
        </w:rPr>
        <w:t>。</w:t>
      </w:r>
    </w:p>
    <w:p w:rsidR="00660DD8" w:rsidRPr="00DC23A3" w:rsidRDefault="00660DD8" w:rsidP="003C6B8E">
      <w:pPr>
        <w:tabs>
          <w:tab w:val="left" w:pos="1134"/>
        </w:tabs>
        <w:jc w:val="left"/>
        <w:rPr>
          <w:rFonts w:eastAsiaTheme="minorHAnsi"/>
        </w:rPr>
      </w:pPr>
    </w:p>
    <w:p w:rsidR="007D3C77" w:rsidRDefault="00F92EC0" w:rsidP="00656958">
      <w:pPr>
        <w:pStyle w:val="ab"/>
        <w:numPr>
          <w:ilvl w:val="0"/>
          <w:numId w:val="48"/>
        </w:numPr>
        <w:tabs>
          <w:tab w:val="left" w:pos="1134"/>
        </w:tabs>
        <w:ind w:leftChars="0"/>
        <w:jc w:val="left"/>
        <w:rPr>
          <w:rFonts w:eastAsiaTheme="minorHAnsi"/>
        </w:rPr>
      </w:pPr>
      <w:r>
        <w:rPr>
          <w:rFonts w:eastAsiaTheme="minorHAnsi" w:hint="eastAsia"/>
        </w:rPr>
        <w:t>⑤直接事業費</w:t>
      </w:r>
    </w:p>
    <w:p w:rsidR="00AB0C9E" w:rsidRPr="00BD387A" w:rsidRDefault="00BA7F4A" w:rsidP="00C307D5">
      <w:pPr>
        <w:tabs>
          <w:tab w:val="left" w:pos="1134"/>
        </w:tabs>
        <w:jc w:val="left"/>
      </w:pPr>
      <w:r>
        <w:rPr>
          <w:rFonts w:hint="eastAsia"/>
        </w:rPr>
        <w:t>直接事業費</w:t>
      </w:r>
      <w:r w:rsidR="00827CE6">
        <w:rPr>
          <w:rFonts w:hint="eastAsia"/>
        </w:rPr>
        <w:t>（助成申請額と自己資金・民間資金の合計）</w:t>
      </w:r>
      <w:r>
        <w:rPr>
          <w:rFonts w:hint="eastAsia"/>
        </w:rPr>
        <w:t>の</w:t>
      </w:r>
      <w:r w:rsidR="00BD387A">
        <w:rPr>
          <w:rFonts w:hint="eastAsia"/>
        </w:rPr>
        <w:t>内訳を記載してください。</w:t>
      </w:r>
      <w:r w:rsidR="00BD387A">
        <w:rPr>
          <w:rFonts w:eastAsiaTheme="minorHAnsi" w:hint="eastAsia"/>
        </w:rPr>
        <w:t>実行</w:t>
      </w:r>
      <w:r w:rsidR="00BD387A" w:rsidRPr="00DC23A3">
        <w:rPr>
          <w:rFonts w:eastAsiaTheme="minorHAnsi" w:hint="eastAsia"/>
        </w:rPr>
        <w:t>団体が財務諸表作成目的で日常用いている会計科目を使用し、算出根拠として単価と数量等を表中の計算セルに記入してください。補足説明が必要と思われる場合には、</w:t>
      </w:r>
      <w:r w:rsidR="005E1F0A">
        <w:rPr>
          <w:rFonts w:eastAsiaTheme="minorHAnsi" w:hint="eastAsia"/>
        </w:rPr>
        <w:t>按分根拠・</w:t>
      </w:r>
      <w:r w:rsidR="00BD387A" w:rsidRPr="00DC23A3">
        <w:rPr>
          <w:rFonts w:eastAsiaTheme="minorHAnsi" w:hint="eastAsia"/>
        </w:rPr>
        <w:t>備考</w:t>
      </w:r>
      <w:r w:rsidR="005E1F0A">
        <w:rPr>
          <w:rFonts w:eastAsiaTheme="minorHAnsi" w:hint="eastAsia"/>
        </w:rPr>
        <w:t>欄</w:t>
      </w:r>
      <w:r w:rsidR="00BD387A" w:rsidRPr="00DC23A3">
        <w:rPr>
          <w:rFonts w:eastAsiaTheme="minorHAnsi" w:hint="eastAsia"/>
        </w:rPr>
        <w:t>に適宜記載してください。</w:t>
      </w:r>
      <w:r w:rsidR="00BD387A" w:rsidRPr="00BD387A">
        <w:rPr>
          <w:rFonts w:eastAsiaTheme="minorHAnsi" w:hint="eastAsia"/>
        </w:rPr>
        <w:t>表中の計算セルに算出根拠を示すことが難しい科目に関しては、下部表に金額及び内訳（算出根拠）を科目毎に記載してください。</w:t>
      </w:r>
    </w:p>
    <w:p w:rsidR="00BA7F4A" w:rsidRDefault="0097032C" w:rsidP="00C307D5">
      <w:pPr>
        <w:pStyle w:val="ab"/>
        <w:tabs>
          <w:tab w:val="left" w:pos="1134"/>
        </w:tabs>
        <w:ind w:leftChars="0" w:left="420"/>
        <w:jc w:val="left"/>
        <w:rPr>
          <w:rFonts w:eastAsiaTheme="minorHAnsi"/>
        </w:rPr>
      </w:pPr>
      <w:r>
        <w:rPr>
          <w:rFonts w:eastAsiaTheme="minorHAnsi"/>
          <w:noProof/>
          <w:color w:val="FF0000"/>
        </w:rPr>
        <mc:AlternateContent>
          <mc:Choice Requires="wps">
            <w:drawing>
              <wp:anchor distT="0" distB="0" distL="114300" distR="114300" simplePos="0" relativeHeight="251660288" behindDoc="0" locked="0" layoutInCell="1" allowOverlap="1" wp14:anchorId="35319340" wp14:editId="4A49AD6F">
                <wp:simplePos x="0" y="0"/>
                <wp:positionH relativeFrom="margin">
                  <wp:align>left</wp:align>
                </wp:positionH>
                <wp:positionV relativeFrom="paragraph">
                  <wp:posOffset>124460</wp:posOffset>
                </wp:positionV>
                <wp:extent cx="5311140" cy="1908000"/>
                <wp:effectExtent l="0" t="0" r="22860" b="16510"/>
                <wp:wrapNone/>
                <wp:docPr id="1" name="正方形/長方形 1"/>
                <wp:cNvGraphicFramePr/>
                <a:graphic xmlns:a="http://schemas.openxmlformats.org/drawingml/2006/main">
                  <a:graphicData uri="http://schemas.microsoft.com/office/word/2010/wordprocessingShape">
                    <wps:wsp>
                      <wps:cNvSpPr/>
                      <wps:spPr>
                        <a:xfrm>
                          <a:off x="0" y="0"/>
                          <a:ext cx="5311140" cy="1908000"/>
                        </a:xfrm>
                        <a:prstGeom prst="rect">
                          <a:avLst/>
                        </a:prstGeom>
                        <a:noFill/>
                        <a:ln w="63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032C" w:rsidRPr="006D6F2B" w:rsidRDefault="0097032C" w:rsidP="0097032C">
                            <w:pPr>
                              <w:jc w:val="left"/>
                              <w:rPr>
                                <w:color w:val="000000" w:themeColor="text1"/>
                                <w:sz w:val="20"/>
                                <w:szCs w:val="20"/>
                                <w:u w:val="single"/>
                              </w:rPr>
                            </w:pPr>
                            <w:r w:rsidRPr="006D6F2B">
                              <w:rPr>
                                <w:rFonts w:hint="eastAsia"/>
                                <w:color w:val="000000" w:themeColor="text1"/>
                                <w:sz w:val="20"/>
                                <w:szCs w:val="20"/>
                                <w:u w:val="single"/>
                              </w:rPr>
                              <w:t>直接事業費および管理的経費に人件費を計上する場合</w:t>
                            </w:r>
                          </w:p>
                          <w:p w:rsidR="0097032C" w:rsidRDefault="0097032C" w:rsidP="0097032C">
                            <w:pPr>
                              <w:jc w:val="left"/>
                              <w:rPr>
                                <w:color w:val="000000" w:themeColor="text1"/>
                                <w:sz w:val="20"/>
                                <w:szCs w:val="20"/>
                              </w:rPr>
                            </w:pPr>
                            <w:r w:rsidRPr="002C13A5">
                              <w:rPr>
                                <w:rFonts w:hint="eastAsia"/>
                                <w:color w:val="000000" w:themeColor="text1"/>
                                <w:sz w:val="20"/>
                                <w:szCs w:val="20"/>
                              </w:rPr>
                              <w:t>人件費を含める場合は、人件費の算出方法を按分根拠・備考欄に記載してください。人件費単価は原則として実行団体の給与規程等により決定してください。著しく高額であると考えられる場合には、別途詳細な説明を求めることがあります。職員が複数の事業に従事している場合は、本事業に従事していると認められる範囲のみが助成対象となります。なお、過剰に計上されていると判断される場合には、当該計上が認められない場合があります。人件費を計上する職員が本事業中に定期昇給する場合は、申請時に昇</w:t>
                            </w:r>
                            <w:r>
                              <w:rPr>
                                <w:rFonts w:hint="eastAsia"/>
                                <w:color w:val="000000" w:themeColor="text1"/>
                                <w:sz w:val="20"/>
                                <w:szCs w:val="20"/>
                              </w:rPr>
                              <w:t>給</w:t>
                            </w:r>
                            <w:r w:rsidRPr="002C13A5">
                              <w:rPr>
                                <w:rFonts w:hint="eastAsia"/>
                                <w:color w:val="000000" w:themeColor="text1"/>
                                <w:sz w:val="20"/>
                                <w:szCs w:val="20"/>
                              </w:rPr>
                              <w:t>差額分も加算して計上してください。</w:t>
                            </w:r>
                          </w:p>
                          <w:p w:rsidR="0097032C" w:rsidRDefault="0097032C" w:rsidP="0097032C">
                            <w:pPr>
                              <w:jc w:val="left"/>
                              <w:rPr>
                                <w:color w:val="000000" w:themeColor="text1"/>
                                <w:sz w:val="20"/>
                                <w:szCs w:val="20"/>
                              </w:rPr>
                            </w:pPr>
                          </w:p>
                          <w:p w:rsidR="0097032C" w:rsidRPr="002C13A5" w:rsidRDefault="0097032C" w:rsidP="0097032C">
                            <w:pPr>
                              <w:jc w:val="left"/>
                              <w:rPr>
                                <w:color w:val="000000" w:themeColor="text1"/>
                                <w:sz w:val="20"/>
                                <w:szCs w:val="20"/>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319340" id="正方形/長方形 1" o:spid="_x0000_s1027" style="position:absolute;left:0;text-align:left;margin-left:0;margin-top:9.8pt;width:418.2pt;height:150.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" filled="f" strokecolor="black [3213]" strokeweight=".5pt">
                <v:stroke linestyle="thinThin"/>
                <v:textbox inset="2mm,1mm,2mm,1mm">
                  <w:txbxContent>
                    <w:p w:rsidR="0097032C" w:rsidRPr="006D6F2B" w:rsidRDefault="0097032C" w:rsidP="0097032C">
                      <w:pPr>
                        <w:jc w:val="left"/>
                        <w:rPr>
                          <w:color w:val="000000" w:themeColor="text1"/>
                          <w:sz w:val="20"/>
                          <w:szCs w:val="20"/>
                          <w:u w:val="single"/>
                        </w:rPr>
                      </w:pPr>
                      <w:r w:rsidRPr="006D6F2B">
                        <w:rPr>
                          <w:rFonts w:hint="eastAsia"/>
                          <w:color w:val="000000" w:themeColor="text1"/>
                          <w:sz w:val="20"/>
                          <w:szCs w:val="20"/>
                          <w:u w:val="single"/>
                        </w:rPr>
                        <w:t>直接事業費および管理的経費に人件費を計上する場合</w:t>
                      </w:r>
                    </w:p>
                    <w:p w:rsidR="0097032C" w:rsidRDefault="0097032C" w:rsidP="0097032C">
                      <w:pPr>
                        <w:jc w:val="left"/>
                        <w:rPr>
                          <w:color w:val="000000" w:themeColor="text1"/>
                          <w:sz w:val="20"/>
                          <w:szCs w:val="20"/>
                        </w:rPr>
                      </w:pPr>
                      <w:r w:rsidRPr="002C13A5">
                        <w:rPr>
                          <w:rFonts w:hint="eastAsia"/>
                          <w:color w:val="000000" w:themeColor="text1"/>
                          <w:sz w:val="20"/>
                          <w:szCs w:val="20"/>
                        </w:rPr>
                        <w:t>人件費を含める場合は、人件費の算出方法を按分根拠・備考欄に記載してください。人件費単価は原則として実行団体の給与規程等により決定してください。著しく高額であると考えられる場合には、別途詳細な説明を求めることがあります。職員が複数の事業に従事している場合は、本事業に従事していると認められる範囲のみが助成対象となります。なお、過剰に計上されていると判断される場合には、当該計上が認められない場合があります。人件費を計上する職員が本事業中に定期昇給する場合は、申請時に昇</w:t>
                      </w:r>
                      <w:r>
                        <w:rPr>
                          <w:rFonts w:hint="eastAsia"/>
                          <w:color w:val="000000" w:themeColor="text1"/>
                          <w:sz w:val="20"/>
                          <w:szCs w:val="20"/>
                        </w:rPr>
                        <w:t>給</w:t>
                      </w:r>
                      <w:r w:rsidRPr="002C13A5">
                        <w:rPr>
                          <w:rFonts w:hint="eastAsia"/>
                          <w:color w:val="000000" w:themeColor="text1"/>
                          <w:sz w:val="20"/>
                          <w:szCs w:val="20"/>
                        </w:rPr>
                        <w:t>差額分も加算して計上してください。</w:t>
                      </w:r>
                    </w:p>
                    <w:p w:rsidR="0097032C" w:rsidRDefault="0097032C" w:rsidP="0097032C">
                      <w:pPr>
                        <w:jc w:val="left"/>
                        <w:rPr>
                          <w:color w:val="000000" w:themeColor="text1"/>
                          <w:sz w:val="20"/>
                          <w:szCs w:val="20"/>
                        </w:rPr>
                      </w:pPr>
                    </w:p>
                    <w:p w:rsidR="0097032C" w:rsidRPr="002C13A5" w:rsidRDefault="0097032C" w:rsidP="0097032C">
                      <w:pPr>
                        <w:jc w:val="left"/>
                        <w:rPr>
                          <w:color w:val="000000" w:themeColor="text1"/>
                          <w:sz w:val="20"/>
                          <w:szCs w:val="20"/>
                        </w:rPr>
                      </w:pPr>
                    </w:p>
                  </w:txbxContent>
                </v:textbox>
                <w10:wrap anchorx="margin"/>
              </v:rect>
            </w:pict>
          </mc:Fallback>
        </mc:AlternateContent>
      </w:r>
    </w:p>
    <w:p w:rsidR="0097032C" w:rsidRDefault="0097032C" w:rsidP="00C307D5">
      <w:pPr>
        <w:pStyle w:val="ab"/>
        <w:tabs>
          <w:tab w:val="left" w:pos="1134"/>
        </w:tabs>
        <w:ind w:leftChars="0" w:left="420"/>
        <w:jc w:val="left"/>
        <w:rPr>
          <w:rFonts w:eastAsiaTheme="minorHAnsi"/>
        </w:rPr>
      </w:pPr>
    </w:p>
    <w:p w:rsidR="0097032C" w:rsidRDefault="0097032C" w:rsidP="00C307D5">
      <w:pPr>
        <w:pStyle w:val="ab"/>
        <w:tabs>
          <w:tab w:val="left" w:pos="1134"/>
        </w:tabs>
        <w:ind w:leftChars="0" w:left="420"/>
        <w:jc w:val="left"/>
        <w:rPr>
          <w:rFonts w:eastAsiaTheme="minorHAnsi"/>
        </w:rPr>
      </w:pPr>
    </w:p>
    <w:p w:rsidR="0097032C" w:rsidRDefault="0097032C" w:rsidP="00C307D5">
      <w:pPr>
        <w:pStyle w:val="ab"/>
        <w:tabs>
          <w:tab w:val="left" w:pos="1134"/>
        </w:tabs>
        <w:ind w:leftChars="0" w:left="420"/>
        <w:jc w:val="left"/>
        <w:rPr>
          <w:rFonts w:eastAsiaTheme="minorHAnsi"/>
        </w:rPr>
      </w:pPr>
    </w:p>
    <w:p w:rsidR="0097032C" w:rsidRDefault="0097032C" w:rsidP="00C307D5">
      <w:pPr>
        <w:pStyle w:val="ab"/>
        <w:tabs>
          <w:tab w:val="left" w:pos="1134"/>
        </w:tabs>
        <w:ind w:leftChars="0" w:left="420"/>
        <w:jc w:val="left"/>
        <w:rPr>
          <w:rFonts w:eastAsiaTheme="minorHAnsi"/>
        </w:rPr>
      </w:pPr>
    </w:p>
    <w:p w:rsidR="0097032C" w:rsidRDefault="0097032C" w:rsidP="00C307D5">
      <w:pPr>
        <w:pStyle w:val="ab"/>
        <w:tabs>
          <w:tab w:val="left" w:pos="1134"/>
        </w:tabs>
        <w:ind w:leftChars="0" w:left="420"/>
        <w:jc w:val="left"/>
        <w:rPr>
          <w:rFonts w:eastAsiaTheme="minorHAnsi"/>
        </w:rPr>
      </w:pPr>
    </w:p>
    <w:p w:rsidR="0097032C" w:rsidRDefault="0097032C" w:rsidP="00C307D5">
      <w:pPr>
        <w:pStyle w:val="ab"/>
        <w:tabs>
          <w:tab w:val="left" w:pos="1134"/>
        </w:tabs>
        <w:ind w:leftChars="0" w:left="420"/>
        <w:jc w:val="left"/>
        <w:rPr>
          <w:rFonts w:eastAsiaTheme="minorHAnsi"/>
        </w:rPr>
      </w:pPr>
    </w:p>
    <w:p w:rsidR="0097032C" w:rsidRDefault="0097032C" w:rsidP="00C307D5">
      <w:pPr>
        <w:pStyle w:val="ab"/>
        <w:tabs>
          <w:tab w:val="left" w:pos="1134"/>
        </w:tabs>
        <w:ind w:leftChars="0" w:left="420"/>
        <w:jc w:val="left"/>
        <w:rPr>
          <w:rFonts w:eastAsiaTheme="minorHAnsi"/>
        </w:rPr>
      </w:pPr>
    </w:p>
    <w:p w:rsidR="0097032C" w:rsidRDefault="0097032C" w:rsidP="00C307D5">
      <w:pPr>
        <w:pStyle w:val="ab"/>
        <w:tabs>
          <w:tab w:val="left" w:pos="1134"/>
        </w:tabs>
        <w:ind w:leftChars="0" w:left="420"/>
        <w:jc w:val="left"/>
        <w:rPr>
          <w:rFonts w:eastAsiaTheme="minorHAnsi"/>
        </w:rPr>
      </w:pPr>
    </w:p>
    <w:p w:rsidR="0097032C" w:rsidRDefault="0097032C" w:rsidP="00C307D5">
      <w:pPr>
        <w:pStyle w:val="ab"/>
        <w:tabs>
          <w:tab w:val="left" w:pos="1134"/>
        </w:tabs>
        <w:ind w:leftChars="0" w:left="420"/>
        <w:jc w:val="left"/>
        <w:rPr>
          <w:rFonts w:eastAsiaTheme="minorHAnsi"/>
        </w:rPr>
      </w:pPr>
      <w:r>
        <w:rPr>
          <w:rFonts w:eastAsiaTheme="minorHAnsi"/>
          <w:noProof/>
          <w:color w:val="FF0000"/>
        </w:rPr>
        <mc:AlternateContent>
          <mc:Choice Requires="wps">
            <w:drawing>
              <wp:anchor distT="0" distB="0" distL="114300" distR="114300" simplePos="0" relativeHeight="251662336" behindDoc="0" locked="0" layoutInCell="1" allowOverlap="1" wp14:anchorId="260C5887" wp14:editId="3FEFABFD">
                <wp:simplePos x="0" y="0"/>
                <wp:positionH relativeFrom="margin">
                  <wp:posOffset>0</wp:posOffset>
                </wp:positionH>
                <wp:positionV relativeFrom="paragraph">
                  <wp:posOffset>124460</wp:posOffset>
                </wp:positionV>
                <wp:extent cx="5311140" cy="1871980"/>
                <wp:effectExtent l="0" t="0" r="22860" b="13970"/>
                <wp:wrapNone/>
                <wp:docPr id="6" name="正方形/長方形 6"/>
                <wp:cNvGraphicFramePr/>
                <a:graphic xmlns:a="http://schemas.openxmlformats.org/drawingml/2006/main">
                  <a:graphicData uri="http://schemas.microsoft.com/office/word/2010/wordprocessingShape">
                    <wps:wsp>
                      <wps:cNvSpPr/>
                      <wps:spPr>
                        <a:xfrm>
                          <a:off x="0" y="0"/>
                          <a:ext cx="5311140" cy="1871980"/>
                        </a:xfrm>
                        <a:prstGeom prst="rect">
                          <a:avLst/>
                        </a:prstGeom>
                        <a:noFill/>
                        <a:ln w="63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032C" w:rsidRDefault="0097032C" w:rsidP="0097032C">
                            <w:pPr>
                              <w:jc w:val="left"/>
                              <w:rPr>
                                <w:color w:val="000000" w:themeColor="text1"/>
                                <w:sz w:val="20"/>
                                <w:szCs w:val="20"/>
                              </w:rPr>
                            </w:pPr>
                            <w:r>
                              <w:rPr>
                                <w:rFonts w:hint="eastAsia"/>
                                <w:color w:val="000000" w:themeColor="text1"/>
                                <w:sz w:val="20"/>
                                <w:szCs w:val="20"/>
                                <w:u w:val="single"/>
                              </w:rPr>
                              <w:t>賞与・法定福利費等の取り扱い</w:t>
                            </w:r>
                          </w:p>
                          <w:p w:rsidR="0097032C" w:rsidRPr="002C13A5" w:rsidRDefault="0097032C" w:rsidP="0097032C">
                            <w:pPr>
                              <w:jc w:val="left"/>
                              <w:rPr>
                                <w:color w:val="000000" w:themeColor="text1"/>
                                <w:sz w:val="20"/>
                                <w:szCs w:val="20"/>
                              </w:rPr>
                            </w:pPr>
                            <w:r w:rsidRPr="00294BDA">
                              <w:rPr>
                                <w:rFonts w:hint="eastAsia"/>
                                <w:color w:val="000000" w:themeColor="text1"/>
                                <w:sz w:val="20"/>
                                <w:szCs w:val="20"/>
                              </w:rPr>
                              <w:t>就業規則や雇用契約において支給額や支給条件が明確に定められている賃金としての賞与、法定福利費</w:t>
                            </w:r>
                            <w:r w:rsidRPr="00294BDA">
                              <w:rPr>
                                <w:color w:val="000000" w:themeColor="text1"/>
                                <w:sz w:val="20"/>
                                <w:szCs w:val="20"/>
                              </w:rPr>
                              <w:t>(事業主負担分のみ)、その他休眠預金等活用事業遂行に必要と認められる福利厚生費、通勤手当などは</w:t>
                            </w:r>
                            <w:r>
                              <w:rPr>
                                <w:rFonts w:hint="eastAsia"/>
                                <w:color w:val="000000" w:themeColor="text1"/>
                                <w:sz w:val="20"/>
                                <w:szCs w:val="20"/>
                              </w:rPr>
                              <w:t>資金計画に含めることができます。但し、</w:t>
                            </w:r>
                            <w:r w:rsidRPr="00294BDA">
                              <w:rPr>
                                <w:color w:val="000000" w:themeColor="text1"/>
                                <w:sz w:val="20"/>
                                <w:szCs w:val="20"/>
                              </w:rPr>
                              <w:t>会社業績や別事業の業績によって発生する業績連動型の賞与は助成対象</w:t>
                            </w:r>
                            <w:r>
                              <w:rPr>
                                <w:rFonts w:hint="eastAsia"/>
                                <w:color w:val="000000" w:themeColor="text1"/>
                                <w:sz w:val="20"/>
                                <w:szCs w:val="20"/>
                              </w:rPr>
                              <w:t>とはなりませんので含めないでください。</w:t>
                            </w:r>
                            <w:r w:rsidRPr="00294BDA">
                              <w:rPr>
                                <w:rFonts w:hint="eastAsia"/>
                                <w:color w:val="000000" w:themeColor="text1"/>
                                <w:sz w:val="20"/>
                                <w:szCs w:val="20"/>
                              </w:rPr>
                              <w:t>直接事業費に計上される人件費の対象となる職員にかかる</w:t>
                            </w:r>
                            <w:r>
                              <w:rPr>
                                <w:rFonts w:hint="eastAsia"/>
                                <w:color w:val="000000" w:themeColor="text1"/>
                                <w:sz w:val="20"/>
                                <w:szCs w:val="20"/>
                              </w:rPr>
                              <w:t>賞与等は直接事業費に、</w:t>
                            </w:r>
                            <w:r w:rsidRPr="00294BDA">
                              <w:rPr>
                                <w:color w:val="000000" w:themeColor="text1"/>
                                <w:sz w:val="20"/>
                                <w:szCs w:val="20"/>
                              </w:rPr>
                              <w:t>管理的経費に計上される人件費の対象となる職員にかかる</w:t>
                            </w:r>
                            <w:r>
                              <w:rPr>
                                <w:rFonts w:hint="eastAsia"/>
                                <w:color w:val="000000" w:themeColor="text1"/>
                                <w:sz w:val="20"/>
                                <w:szCs w:val="20"/>
                              </w:rPr>
                              <w:t>賞与等</w:t>
                            </w:r>
                            <w:r w:rsidRPr="00294BDA">
                              <w:rPr>
                                <w:color w:val="000000" w:themeColor="text1"/>
                                <w:sz w:val="20"/>
                                <w:szCs w:val="20"/>
                              </w:rPr>
                              <w:t>は管理的経費に計上してください。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0C5887" id="正方形/長方形 6" o:spid="_x0000_s1028" style="position:absolute;left:0;text-align:left;margin-left:0;margin-top:9.8pt;width:418.2pt;height:147.4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" filled="f" strokecolor="black [3213]" strokeweight=".5pt">
                <v:stroke linestyle="thinThin"/>
                <v:textbox inset="2mm,1mm,2mm,1mm">
                  <w:txbxContent>
                    <w:p w:rsidR="0097032C" w:rsidRDefault="0097032C" w:rsidP="0097032C">
                      <w:pPr>
                        <w:jc w:val="left"/>
                        <w:rPr>
                          <w:color w:val="000000" w:themeColor="text1"/>
                          <w:sz w:val="20"/>
                          <w:szCs w:val="20"/>
                        </w:rPr>
                      </w:pPr>
                      <w:r>
                        <w:rPr>
                          <w:rFonts w:hint="eastAsia"/>
                          <w:color w:val="000000" w:themeColor="text1"/>
                          <w:sz w:val="20"/>
                          <w:szCs w:val="20"/>
                          <w:u w:val="single"/>
                        </w:rPr>
                        <w:t>賞与・法定福利費等の取り扱い</w:t>
                      </w:r>
                    </w:p>
                    <w:p w:rsidR="0097032C" w:rsidRPr="002C13A5" w:rsidRDefault="0097032C" w:rsidP="0097032C">
                      <w:pPr>
                        <w:jc w:val="left"/>
                        <w:rPr>
                          <w:color w:val="000000" w:themeColor="text1"/>
                          <w:sz w:val="20"/>
                          <w:szCs w:val="20"/>
                        </w:rPr>
                      </w:pPr>
                      <w:r w:rsidRPr="00294BDA">
                        <w:rPr>
                          <w:rFonts w:hint="eastAsia"/>
                          <w:color w:val="000000" w:themeColor="text1"/>
                          <w:sz w:val="20"/>
                          <w:szCs w:val="20"/>
                        </w:rPr>
                        <w:t>就業規則や雇用契約において支給額や支給条件が明確に定められている賃金としての賞与、法定福利費</w:t>
                      </w:r>
                      <w:r w:rsidRPr="00294BDA">
                        <w:rPr>
                          <w:color w:val="000000" w:themeColor="text1"/>
                          <w:sz w:val="20"/>
                          <w:szCs w:val="20"/>
                        </w:rPr>
                        <w:t>(事業主負担分のみ)、その他休眠預金等活用事業遂行に必要と認められる福利厚生費、通勤手当などは</w:t>
                      </w:r>
                      <w:r>
                        <w:rPr>
                          <w:rFonts w:hint="eastAsia"/>
                          <w:color w:val="000000" w:themeColor="text1"/>
                          <w:sz w:val="20"/>
                          <w:szCs w:val="20"/>
                        </w:rPr>
                        <w:t>資金計画に含めることができます。但し、</w:t>
                      </w:r>
                      <w:r w:rsidRPr="00294BDA">
                        <w:rPr>
                          <w:color w:val="000000" w:themeColor="text1"/>
                          <w:sz w:val="20"/>
                          <w:szCs w:val="20"/>
                        </w:rPr>
                        <w:t>会社業績や別事業の業績によって発生する業績連動型の賞与は助成対象</w:t>
                      </w:r>
                      <w:r>
                        <w:rPr>
                          <w:rFonts w:hint="eastAsia"/>
                          <w:color w:val="000000" w:themeColor="text1"/>
                          <w:sz w:val="20"/>
                          <w:szCs w:val="20"/>
                        </w:rPr>
                        <w:t>とはなりませんので含めないでください。</w:t>
                      </w:r>
                      <w:r w:rsidRPr="00294BDA">
                        <w:rPr>
                          <w:rFonts w:hint="eastAsia"/>
                          <w:color w:val="000000" w:themeColor="text1"/>
                          <w:sz w:val="20"/>
                          <w:szCs w:val="20"/>
                        </w:rPr>
                        <w:t>直接事業費に計上される人件費の対象となる職員にかかる</w:t>
                      </w:r>
                      <w:r>
                        <w:rPr>
                          <w:rFonts w:hint="eastAsia"/>
                          <w:color w:val="000000" w:themeColor="text1"/>
                          <w:sz w:val="20"/>
                          <w:szCs w:val="20"/>
                        </w:rPr>
                        <w:t>賞与等は直接事業費に、</w:t>
                      </w:r>
                      <w:r w:rsidRPr="00294BDA">
                        <w:rPr>
                          <w:color w:val="000000" w:themeColor="text1"/>
                          <w:sz w:val="20"/>
                          <w:szCs w:val="20"/>
                        </w:rPr>
                        <w:t>管理的経費に計上される人件費の対象となる職員にかかる</w:t>
                      </w:r>
                      <w:r>
                        <w:rPr>
                          <w:rFonts w:hint="eastAsia"/>
                          <w:color w:val="000000" w:themeColor="text1"/>
                          <w:sz w:val="20"/>
                          <w:szCs w:val="20"/>
                        </w:rPr>
                        <w:t>賞与等</w:t>
                      </w:r>
                      <w:r w:rsidRPr="00294BDA">
                        <w:rPr>
                          <w:color w:val="000000" w:themeColor="text1"/>
                          <w:sz w:val="20"/>
                          <w:szCs w:val="20"/>
                        </w:rPr>
                        <w:t>は管理的経費に計上してください。</w:t>
                      </w:r>
                    </w:p>
                  </w:txbxContent>
                </v:textbox>
                <w10:wrap anchorx="margin"/>
              </v:rect>
            </w:pict>
          </mc:Fallback>
        </mc:AlternateContent>
      </w:r>
    </w:p>
    <w:p w:rsidR="0097032C" w:rsidRDefault="0097032C" w:rsidP="00C307D5">
      <w:pPr>
        <w:pStyle w:val="ab"/>
        <w:tabs>
          <w:tab w:val="left" w:pos="1134"/>
        </w:tabs>
        <w:ind w:leftChars="0" w:left="420"/>
        <w:jc w:val="left"/>
        <w:rPr>
          <w:rFonts w:eastAsiaTheme="minorHAnsi"/>
        </w:rPr>
      </w:pPr>
    </w:p>
    <w:p w:rsidR="0097032C" w:rsidRDefault="0097032C" w:rsidP="00C307D5">
      <w:pPr>
        <w:pStyle w:val="ab"/>
        <w:tabs>
          <w:tab w:val="left" w:pos="1134"/>
        </w:tabs>
        <w:ind w:leftChars="0" w:left="420"/>
        <w:jc w:val="left"/>
        <w:rPr>
          <w:rFonts w:eastAsiaTheme="minorHAnsi"/>
        </w:rPr>
      </w:pPr>
    </w:p>
    <w:p w:rsidR="0097032C" w:rsidRDefault="0097032C" w:rsidP="00C307D5">
      <w:pPr>
        <w:pStyle w:val="ab"/>
        <w:tabs>
          <w:tab w:val="left" w:pos="1134"/>
        </w:tabs>
        <w:ind w:leftChars="0" w:left="420"/>
        <w:jc w:val="left"/>
        <w:rPr>
          <w:rFonts w:eastAsiaTheme="minorHAnsi"/>
        </w:rPr>
      </w:pPr>
    </w:p>
    <w:p w:rsidR="0097032C" w:rsidRDefault="0097032C" w:rsidP="00C307D5">
      <w:pPr>
        <w:pStyle w:val="ab"/>
        <w:tabs>
          <w:tab w:val="left" w:pos="1134"/>
        </w:tabs>
        <w:ind w:leftChars="0" w:left="420"/>
        <w:jc w:val="left"/>
        <w:rPr>
          <w:rFonts w:eastAsiaTheme="minorHAnsi"/>
        </w:rPr>
      </w:pPr>
    </w:p>
    <w:p w:rsidR="0097032C" w:rsidRDefault="0097032C" w:rsidP="00C307D5">
      <w:pPr>
        <w:pStyle w:val="ab"/>
        <w:tabs>
          <w:tab w:val="left" w:pos="1134"/>
        </w:tabs>
        <w:ind w:leftChars="0" w:left="420"/>
        <w:jc w:val="left"/>
        <w:rPr>
          <w:rFonts w:eastAsiaTheme="minorHAnsi"/>
        </w:rPr>
      </w:pPr>
    </w:p>
    <w:p w:rsidR="0097032C" w:rsidRDefault="0097032C" w:rsidP="00C307D5">
      <w:pPr>
        <w:pStyle w:val="ab"/>
        <w:tabs>
          <w:tab w:val="left" w:pos="1134"/>
        </w:tabs>
        <w:ind w:leftChars="0" w:left="420"/>
        <w:jc w:val="left"/>
        <w:rPr>
          <w:rFonts w:eastAsiaTheme="minorHAnsi"/>
        </w:rPr>
      </w:pPr>
    </w:p>
    <w:p w:rsidR="0097032C" w:rsidRDefault="0097032C" w:rsidP="00C307D5">
      <w:pPr>
        <w:pStyle w:val="ab"/>
        <w:tabs>
          <w:tab w:val="left" w:pos="1134"/>
        </w:tabs>
        <w:ind w:leftChars="0" w:left="420"/>
        <w:jc w:val="left"/>
        <w:rPr>
          <w:rFonts w:eastAsiaTheme="minorHAnsi"/>
        </w:rPr>
      </w:pPr>
    </w:p>
    <w:p w:rsidR="0097032C" w:rsidRDefault="0097032C" w:rsidP="00C307D5">
      <w:pPr>
        <w:pStyle w:val="ab"/>
        <w:tabs>
          <w:tab w:val="left" w:pos="1134"/>
        </w:tabs>
        <w:ind w:leftChars="0" w:left="420"/>
        <w:jc w:val="left"/>
        <w:rPr>
          <w:rFonts w:eastAsiaTheme="minorHAnsi"/>
        </w:rPr>
      </w:pPr>
    </w:p>
    <w:p w:rsidR="0097032C" w:rsidRDefault="0097032C" w:rsidP="00C307D5">
      <w:pPr>
        <w:pStyle w:val="ab"/>
        <w:tabs>
          <w:tab w:val="left" w:pos="1134"/>
        </w:tabs>
        <w:ind w:leftChars="0" w:left="420"/>
        <w:jc w:val="left"/>
        <w:rPr>
          <w:rFonts w:eastAsiaTheme="minorHAnsi"/>
        </w:rPr>
      </w:pPr>
    </w:p>
    <w:p w:rsidR="00BA7F4A" w:rsidRPr="00DC23A3" w:rsidRDefault="00552654" w:rsidP="00656958">
      <w:pPr>
        <w:pStyle w:val="ab"/>
        <w:numPr>
          <w:ilvl w:val="0"/>
          <w:numId w:val="48"/>
        </w:numPr>
        <w:tabs>
          <w:tab w:val="left" w:pos="1134"/>
        </w:tabs>
        <w:ind w:leftChars="0"/>
        <w:jc w:val="left"/>
        <w:rPr>
          <w:rFonts w:eastAsiaTheme="minorHAnsi"/>
        </w:rPr>
      </w:pPr>
      <w:r>
        <w:rPr>
          <w:rFonts w:hint="eastAsia"/>
        </w:rPr>
        <w:t>⑥評価関連経費</w:t>
      </w:r>
    </w:p>
    <w:p w:rsidR="00A35E0D" w:rsidRDefault="005A2518">
      <w:pPr>
        <w:pStyle w:val="ae"/>
      </w:pPr>
      <w:r w:rsidRPr="005A2518">
        <w:rPr>
          <w:rFonts w:hint="eastAsia"/>
        </w:rPr>
        <w:t>社会的インパクト評価等に係る調査関連経費の支援のための助成</w:t>
      </w:r>
      <w:r w:rsidR="00463B73">
        <w:rPr>
          <w:rFonts w:hint="eastAsia"/>
        </w:rPr>
        <w:t>を評価関連経費といい、</w:t>
      </w:r>
      <w:r w:rsidRPr="005A2518">
        <w:rPr>
          <w:rFonts w:hint="eastAsia"/>
        </w:rPr>
        <w:t>実行団体の助成金申請額の</w:t>
      </w:r>
      <w:r w:rsidRPr="005A2518">
        <w:t>5</w:t>
      </w:r>
      <w:r w:rsidR="0097032C">
        <w:rPr>
          <w:rFonts w:hint="eastAsia"/>
        </w:rPr>
        <w:t>.</w:t>
      </w:r>
      <w:r w:rsidR="0097032C">
        <w:t>0</w:t>
      </w:r>
      <w:r w:rsidRPr="005A2518">
        <w:t>％</w:t>
      </w:r>
      <w:r w:rsidR="00463B73">
        <w:rPr>
          <w:rFonts w:hint="eastAsia"/>
        </w:rPr>
        <w:t>を上限として助成</w:t>
      </w:r>
      <w:r w:rsidRPr="005A2518">
        <w:t>します</w:t>
      </w:r>
      <w:r w:rsidR="0020065E">
        <w:rPr>
          <w:rStyle w:val="af4"/>
        </w:rPr>
        <w:footnoteReference w:id="3"/>
      </w:r>
      <w:r w:rsidRPr="005A2518">
        <w:t>。</w:t>
      </w:r>
      <w:r w:rsidR="00A63909">
        <w:rPr>
          <w:rFonts w:hint="eastAsia"/>
        </w:rPr>
        <w:t>評価関連経費で対象となる</w:t>
      </w:r>
      <w:r w:rsidR="00E64E4F">
        <w:rPr>
          <w:rFonts w:hint="eastAsia"/>
        </w:rPr>
        <w:t>費用は、実行団体が行う自己評価の客観性・正当性を高めるために必要となる費用です。評価の判断材料として必要な調査の実施に関わる費用、実行団体同士で学び合う場を設定するための費用、外部評価アドバイザーを雇用し、</w:t>
      </w:r>
      <w:r w:rsidR="00CC5E6D">
        <w:rPr>
          <w:rFonts w:hint="eastAsia"/>
        </w:rPr>
        <w:t>客観性</w:t>
      </w:r>
      <w:r w:rsidR="00E64E4F">
        <w:rPr>
          <w:rFonts w:hint="eastAsia"/>
        </w:rPr>
        <w:t>・正当性の高い自己評価を実施</w:t>
      </w:r>
      <w:r w:rsidR="000909A3">
        <w:rPr>
          <w:rFonts w:hint="eastAsia"/>
        </w:rPr>
        <w:t>する</w:t>
      </w:r>
      <w:r w:rsidR="00E64E4F">
        <w:rPr>
          <w:rFonts w:hint="eastAsia"/>
        </w:rPr>
        <w:t>スキルを学</w:t>
      </w:r>
      <w:r w:rsidR="000909A3">
        <w:rPr>
          <w:rFonts w:hint="eastAsia"/>
        </w:rPr>
        <w:t>ぶ</w:t>
      </w:r>
      <w:r w:rsidR="00F06C76">
        <w:rPr>
          <w:rFonts w:hint="eastAsia"/>
        </w:rPr>
        <w:t>ための</w:t>
      </w:r>
      <w:r w:rsidR="00E64E4F">
        <w:rPr>
          <w:rFonts w:hint="eastAsia"/>
        </w:rPr>
        <w:t>費用、事業や自己評価の改善に活かすために、第三者委員会等を設置する費用、自己評価結果を発信していくための費用等に活用してください。自己評価ですので、評価は実行団体が主体的に行う必要があり、評価を全て</w:t>
      </w:r>
      <w:r w:rsidR="00370BA3">
        <w:rPr>
          <w:rFonts w:hint="eastAsia"/>
        </w:rPr>
        <w:t>委託</w:t>
      </w:r>
      <w:r w:rsidR="00E64E4F">
        <w:rPr>
          <w:rFonts w:hint="eastAsia"/>
        </w:rPr>
        <w:t>することや、評価を肩代わりするための外部専門家の雇用等は認められておりません。</w:t>
      </w:r>
      <w:r w:rsidR="007D3C77" w:rsidRPr="00696C45">
        <w:rPr>
          <w:rFonts w:eastAsiaTheme="minorHAnsi" w:hint="eastAsia"/>
        </w:rPr>
        <w:t>J</w:t>
      </w:r>
      <w:r w:rsidR="007D3C77" w:rsidRPr="00696C45">
        <w:rPr>
          <w:rFonts w:eastAsiaTheme="minorHAnsi"/>
        </w:rPr>
        <w:t>ANPIA</w:t>
      </w:r>
      <w:r w:rsidR="007D3C77" w:rsidRPr="00696C45">
        <w:rPr>
          <w:rFonts w:eastAsiaTheme="minorHAnsi" w:hint="eastAsia"/>
        </w:rPr>
        <w:t>ホームページに掲載されている</w:t>
      </w:r>
      <w:r w:rsidR="001474DB">
        <w:rPr>
          <w:rFonts w:eastAsiaTheme="minorHAnsi" w:hint="eastAsia"/>
        </w:rPr>
        <w:t>「</w:t>
      </w:r>
      <w:r w:rsidR="00A35E0D" w:rsidRPr="00A35E0D">
        <w:rPr>
          <w:rFonts w:eastAsiaTheme="minorHAnsi" w:hint="eastAsia"/>
        </w:rPr>
        <w:t>資金分配団体・実行団体に向けての評価指針</w:t>
      </w:r>
      <w:r w:rsidR="001474DB">
        <w:rPr>
          <w:rFonts w:eastAsiaTheme="minorHAnsi" w:hint="eastAsia"/>
        </w:rPr>
        <w:t>」</w:t>
      </w:r>
      <w:r w:rsidR="000745CA">
        <w:rPr>
          <w:rFonts w:eastAsiaTheme="minorHAnsi" w:hint="eastAsia"/>
        </w:rPr>
        <w:t>や「実行団体向け評価ハンドブック」も</w:t>
      </w:r>
      <w:r w:rsidR="007D3C77" w:rsidRPr="00696C45">
        <w:rPr>
          <w:rFonts w:eastAsiaTheme="minorHAnsi" w:hint="eastAsia"/>
        </w:rPr>
        <w:t>参照の上、</w:t>
      </w:r>
      <w:r w:rsidR="00B17119" w:rsidRPr="00696C45">
        <w:rPr>
          <w:rFonts w:eastAsiaTheme="minorHAnsi" w:hint="eastAsia"/>
        </w:rPr>
        <w:t>内訳を記載してください。</w:t>
      </w:r>
    </w:p>
    <w:p w:rsidR="007D3C77" w:rsidRPr="00DC23A3" w:rsidRDefault="007D3C77" w:rsidP="002D4258">
      <w:pPr>
        <w:tabs>
          <w:tab w:val="left" w:pos="426"/>
          <w:tab w:val="left" w:pos="993"/>
        </w:tabs>
        <w:jc w:val="left"/>
      </w:pPr>
    </w:p>
    <w:p w:rsidR="00367BE7" w:rsidRPr="00DC23A3" w:rsidRDefault="00367BE7" w:rsidP="00367BE7">
      <w:pPr>
        <w:pStyle w:val="2"/>
        <w:numPr>
          <w:ilvl w:val="1"/>
          <w:numId w:val="1"/>
        </w:numPr>
      </w:pPr>
      <w:bookmarkStart w:id="13" w:name="_Toc54973830"/>
      <w:r w:rsidRPr="00DC23A3">
        <w:rPr>
          <w:rFonts w:hint="eastAsia"/>
        </w:rPr>
        <w:t>対象外経費</w:t>
      </w:r>
      <w:bookmarkEnd w:id="13"/>
    </w:p>
    <w:p w:rsidR="00426A3B" w:rsidRDefault="00A71974" w:rsidP="00426A3B">
      <w:pPr>
        <w:tabs>
          <w:tab w:val="left" w:pos="1134"/>
        </w:tabs>
        <w:jc w:val="left"/>
      </w:pPr>
      <w:r>
        <w:rPr>
          <w:rFonts w:hint="eastAsia"/>
        </w:rPr>
        <w:t>以下のいずれかに該当する経費は、助成の対象外となります。それ</w:t>
      </w:r>
      <w:r w:rsidR="00426A3B">
        <w:rPr>
          <w:rFonts w:hint="eastAsia"/>
        </w:rPr>
        <w:t>以外の費用であっても、</w:t>
      </w:r>
      <w:r w:rsidR="000B108B">
        <w:rPr>
          <w:rFonts w:hint="eastAsia"/>
        </w:rPr>
        <w:t>資金計画</w:t>
      </w:r>
      <w:r w:rsidR="000B108B" w:rsidDel="00856F88">
        <w:rPr>
          <w:rFonts w:hint="eastAsia"/>
        </w:rPr>
        <w:t>書</w:t>
      </w:r>
      <w:r w:rsidR="000B108B">
        <w:rPr>
          <w:rFonts w:hint="eastAsia"/>
        </w:rPr>
        <w:t>の確定段階で</w:t>
      </w:r>
      <w:r w:rsidR="00426A3B">
        <w:rPr>
          <w:rFonts w:hint="eastAsia"/>
        </w:rPr>
        <w:t>、事業目的に沿わない場合などには、減額、又は対象外となる可能性があります。判断が難しい場合など、不明な点がありましたら、事前に</w:t>
      </w:r>
      <w:r w:rsidR="009D1E87">
        <w:rPr>
          <w:rFonts w:hint="eastAsia"/>
        </w:rPr>
        <w:t>資金分配団体</w:t>
      </w:r>
      <w:r w:rsidR="00426A3B">
        <w:t>にご相談ください。</w:t>
      </w:r>
    </w:p>
    <w:tbl>
      <w:tblPr>
        <w:tblStyle w:val="ac"/>
        <w:tblW w:w="0" w:type="auto"/>
        <w:tblLook w:val="04A0" w:firstRow="1" w:lastRow="0" w:firstColumn="1" w:lastColumn="0" w:noHBand="0" w:noVBand="1"/>
      </w:tblPr>
      <w:tblGrid>
        <w:gridCol w:w="1980"/>
        <w:gridCol w:w="6514"/>
      </w:tblGrid>
      <w:tr w:rsidR="00ED2BA6" w:rsidRPr="00065012" w:rsidTr="00065012">
        <w:tc>
          <w:tcPr>
            <w:tcW w:w="1980" w:type="dxa"/>
          </w:tcPr>
          <w:p w:rsidR="00ED2BA6" w:rsidRPr="00065012" w:rsidRDefault="00ED2BA6" w:rsidP="00065012">
            <w:pPr>
              <w:tabs>
                <w:tab w:val="left" w:pos="1134"/>
              </w:tabs>
              <w:jc w:val="center"/>
              <w:rPr>
                <w:sz w:val="20"/>
                <w:szCs w:val="20"/>
              </w:rPr>
            </w:pPr>
            <w:r w:rsidRPr="00065012">
              <w:rPr>
                <w:rFonts w:hint="eastAsia"/>
                <w:sz w:val="20"/>
                <w:szCs w:val="20"/>
              </w:rPr>
              <w:t>対象外経費</w:t>
            </w:r>
          </w:p>
        </w:tc>
        <w:tc>
          <w:tcPr>
            <w:tcW w:w="6514" w:type="dxa"/>
          </w:tcPr>
          <w:p w:rsidR="00ED2BA6" w:rsidRPr="00065012" w:rsidRDefault="00ED2BA6" w:rsidP="00065012">
            <w:pPr>
              <w:tabs>
                <w:tab w:val="left" w:pos="1134"/>
              </w:tabs>
              <w:jc w:val="center"/>
              <w:rPr>
                <w:sz w:val="20"/>
                <w:szCs w:val="20"/>
              </w:rPr>
            </w:pPr>
            <w:r w:rsidRPr="00065012">
              <w:rPr>
                <w:rFonts w:hint="eastAsia"/>
                <w:sz w:val="20"/>
                <w:szCs w:val="20"/>
              </w:rPr>
              <w:t>主な該当事例</w:t>
            </w:r>
          </w:p>
        </w:tc>
      </w:tr>
      <w:tr w:rsidR="00ED2BA6" w:rsidRPr="00065012" w:rsidTr="00065012">
        <w:tc>
          <w:tcPr>
            <w:tcW w:w="1980" w:type="dxa"/>
          </w:tcPr>
          <w:p w:rsidR="00ED2BA6" w:rsidRPr="00065012" w:rsidRDefault="00ED2BA6" w:rsidP="00426A3B">
            <w:pPr>
              <w:tabs>
                <w:tab w:val="left" w:pos="1134"/>
              </w:tabs>
              <w:jc w:val="left"/>
              <w:rPr>
                <w:sz w:val="20"/>
                <w:szCs w:val="20"/>
              </w:rPr>
            </w:pPr>
            <w:r>
              <w:rPr>
                <w:rFonts w:hint="eastAsia"/>
                <w:sz w:val="20"/>
                <w:szCs w:val="20"/>
              </w:rPr>
              <w:t>本事業に直接必要ではない経費</w:t>
            </w:r>
          </w:p>
        </w:tc>
        <w:tc>
          <w:tcPr>
            <w:tcW w:w="6514" w:type="dxa"/>
          </w:tcPr>
          <w:p w:rsidR="00ED2BA6" w:rsidRDefault="00ED2BA6" w:rsidP="00065012">
            <w:pPr>
              <w:pStyle w:val="ab"/>
              <w:numPr>
                <w:ilvl w:val="0"/>
                <w:numId w:val="49"/>
              </w:numPr>
              <w:tabs>
                <w:tab w:val="left" w:pos="1134"/>
              </w:tabs>
              <w:ind w:leftChars="0" w:left="171" w:hanging="171"/>
              <w:jc w:val="left"/>
              <w:rPr>
                <w:sz w:val="20"/>
                <w:szCs w:val="20"/>
              </w:rPr>
            </w:pPr>
            <w:r w:rsidRPr="00065012">
              <w:rPr>
                <w:rFonts w:hint="eastAsia"/>
                <w:sz w:val="20"/>
                <w:szCs w:val="20"/>
              </w:rPr>
              <w:t>個人または団体に贈与される寄付金、義援金および贈呈品等</w:t>
            </w:r>
          </w:p>
          <w:p w:rsidR="00ED2BA6" w:rsidRDefault="00ED2BA6" w:rsidP="00065012">
            <w:pPr>
              <w:pStyle w:val="ab"/>
              <w:numPr>
                <w:ilvl w:val="0"/>
                <w:numId w:val="49"/>
              </w:numPr>
              <w:tabs>
                <w:tab w:val="left" w:pos="1134"/>
              </w:tabs>
              <w:ind w:leftChars="0" w:left="171" w:hanging="171"/>
              <w:jc w:val="left"/>
              <w:rPr>
                <w:sz w:val="20"/>
                <w:szCs w:val="20"/>
              </w:rPr>
            </w:pPr>
            <w:r w:rsidRPr="00065012">
              <w:rPr>
                <w:rFonts w:hint="eastAsia"/>
                <w:sz w:val="20"/>
                <w:szCs w:val="20"/>
              </w:rPr>
              <w:t>退職金共済の掛け金</w:t>
            </w:r>
          </w:p>
          <w:p w:rsidR="00ED2BA6" w:rsidRDefault="00ED2BA6" w:rsidP="00065012">
            <w:pPr>
              <w:pStyle w:val="ab"/>
              <w:numPr>
                <w:ilvl w:val="0"/>
                <w:numId w:val="49"/>
              </w:numPr>
              <w:tabs>
                <w:tab w:val="left" w:pos="1134"/>
              </w:tabs>
              <w:ind w:leftChars="0" w:left="171" w:hanging="171"/>
              <w:jc w:val="left"/>
              <w:rPr>
                <w:sz w:val="20"/>
                <w:szCs w:val="20"/>
              </w:rPr>
            </w:pPr>
            <w:r w:rsidRPr="00065012">
              <w:rPr>
                <w:rFonts w:hint="eastAsia"/>
                <w:sz w:val="20"/>
                <w:szCs w:val="20"/>
              </w:rPr>
              <w:t>会議費等におけるアルコール類の購入費用</w:t>
            </w:r>
          </w:p>
          <w:p w:rsidR="00ED2BA6" w:rsidRPr="00065012" w:rsidRDefault="00ED2BA6" w:rsidP="00065012">
            <w:pPr>
              <w:pStyle w:val="ab"/>
              <w:numPr>
                <w:ilvl w:val="0"/>
                <w:numId w:val="49"/>
              </w:numPr>
              <w:tabs>
                <w:tab w:val="left" w:pos="1134"/>
              </w:tabs>
              <w:ind w:leftChars="0" w:left="171" w:hanging="171"/>
              <w:jc w:val="left"/>
              <w:rPr>
                <w:sz w:val="20"/>
                <w:szCs w:val="20"/>
              </w:rPr>
            </w:pPr>
            <w:r w:rsidRPr="00065012">
              <w:rPr>
                <w:rFonts w:hint="eastAsia"/>
                <w:sz w:val="20"/>
                <w:szCs w:val="20"/>
              </w:rPr>
              <w:t>勤務時間外の飲食代</w:t>
            </w:r>
          </w:p>
        </w:tc>
      </w:tr>
      <w:tr w:rsidR="00ED2BA6" w:rsidRPr="00065012" w:rsidTr="00065012">
        <w:tc>
          <w:tcPr>
            <w:tcW w:w="1980" w:type="dxa"/>
          </w:tcPr>
          <w:p w:rsidR="00ED2BA6" w:rsidRPr="00065012" w:rsidRDefault="00ED2BA6" w:rsidP="00426A3B">
            <w:pPr>
              <w:tabs>
                <w:tab w:val="left" w:pos="1134"/>
              </w:tabs>
              <w:jc w:val="left"/>
              <w:rPr>
                <w:sz w:val="20"/>
                <w:szCs w:val="20"/>
              </w:rPr>
            </w:pPr>
            <w:r w:rsidRPr="00ED2BA6">
              <w:rPr>
                <w:rFonts w:hint="eastAsia"/>
                <w:sz w:val="20"/>
                <w:szCs w:val="20"/>
              </w:rPr>
              <w:t>経済合理性を欠く経費</w:t>
            </w:r>
          </w:p>
        </w:tc>
        <w:tc>
          <w:tcPr>
            <w:tcW w:w="6514" w:type="dxa"/>
          </w:tcPr>
          <w:p w:rsidR="00ED2BA6" w:rsidRDefault="00ED2BA6" w:rsidP="00065012">
            <w:pPr>
              <w:pStyle w:val="ab"/>
              <w:numPr>
                <w:ilvl w:val="0"/>
                <w:numId w:val="51"/>
              </w:numPr>
              <w:tabs>
                <w:tab w:val="left" w:pos="1134"/>
              </w:tabs>
              <w:ind w:leftChars="0" w:left="171" w:hanging="171"/>
              <w:jc w:val="left"/>
              <w:rPr>
                <w:sz w:val="20"/>
                <w:szCs w:val="20"/>
              </w:rPr>
            </w:pPr>
            <w:r w:rsidRPr="00065012">
              <w:rPr>
                <w:rFonts w:hint="eastAsia"/>
                <w:sz w:val="20"/>
                <w:szCs w:val="20"/>
              </w:rPr>
              <w:t>ファーストクラス、スーパーシート、プレミアムエコノミー、グリーン車などの特別料金</w:t>
            </w:r>
          </w:p>
          <w:p w:rsidR="00065012" w:rsidRDefault="00ED2BA6" w:rsidP="00065012">
            <w:pPr>
              <w:pStyle w:val="ab"/>
              <w:numPr>
                <w:ilvl w:val="0"/>
                <w:numId w:val="51"/>
              </w:numPr>
              <w:tabs>
                <w:tab w:val="left" w:pos="1134"/>
              </w:tabs>
              <w:ind w:leftChars="0" w:left="171" w:hanging="171"/>
              <w:jc w:val="left"/>
              <w:rPr>
                <w:sz w:val="20"/>
                <w:szCs w:val="20"/>
              </w:rPr>
            </w:pPr>
            <w:r w:rsidRPr="00065012">
              <w:rPr>
                <w:rFonts w:hint="eastAsia"/>
                <w:sz w:val="20"/>
                <w:szCs w:val="20"/>
              </w:rPr>
              <w:t>会議費の範囲を逸脱し、社会通念上、接待交際費に当たるもの</w:t>
            </w:r>
          </w:p>
          <w:p w:rsidR="00ED2BA6" w:rsidRPr="00065012" w:rsidRDefault="00ED2BA6" w:rsidP="00065012">
            <w:pPr>
              <w:pStyle w:val="ab"/>
              <w:numPr>
                <w:ilvl w:val="0"/>
                <w:numId w:val="51"/>
              </w:numPr>
              <w:tabs>
                <w:tab w:val="left" w:pos="1134"/>
              </w:tabs>
              <w:ind w:leftChars="0" w:left="171" w:hanging="171"/>
              <w:jc w:val="left"/>
              <w:rPr>
                <w:sz w:val="20"/>
                <w:szCs w:val="20"/>
              </w:rPr>
            </w:pPr>
            <w:r w:rsidRPr="00065012">
              <w:rPr>
                <w:rFonts w:hint="eastAsia"/>
                <w:sz w:val="20"/>
                <w:szCs w:val="20"/>
              </w:rPr>
              <w:t>合理的な理由がない、一般的な相場よりも過度に高額な物品の購入</w:t>
            </w:r>
          </w:p>
        </w:tc>
      </w:tr>
      <w:tr w:rsidR="00ED2BA6" w:rsidRPr="00065012" w:rsidTr="00065012">
        <w:tc>
          <w:tcPr>
            <w:tcW w:w="1980" w:type="dxa"/>
          </w:tcPr>
          <w:p w:rsidR="00ED2BA6" w:rsidRPr="00065012" w:rsidRDefault="00ED2BA6" w:rsidP="00426A3B">
            <w:pPr>
              <w:tabs>
                <w:tab w:val="left" w:pos="1134"/>
              </w:tabs>
              <w:jc w:val="left"/>
              <w:rPr>
                <w:sz w:val="20"/>
                <w:szCs w:val="20"/>
              </w:rPr>
            </w:pPr>
            <w:r w:rsidRPr="00ED2BA6">
              <w:rPr>
                <w:rFonts w:hint="eastAsia"/>
                <w:sz w:val="20"/>
                <w:szCs w:val="20"/>
              </w:rPr>
              <w:t>現金等の給付</w:t>
            </w:r>
          </w:p>
        </w:tc>
        <w:tc>
          <w:tcPr>
            <w:tcW w:w="6514" w:type="dxa"/>
          </w:tcPr>
          <w:p w:rsidR="00ED2BA6" w:rsidRPr="00065012" w:rsidRDefault="00ED2BA6" w:rsidP="00065012">
            <w:pPr>
              <w:pStyle w:val="ab"/>
              <w:numPr>
                <w:ilvl w:val="0"/>
                <w:numId w:val="52"/>
              </w:numPr>
              <w:tabs>
                <w:tab w:val="left" w:pos="1134"/>
              </w:tabs>
              <w:ind w:leftChars="0" w:left="171" w:hanging="171"/>
              <w:jc w:val="left"/>
              <w:rPr>
                <w:sz w:val="20"/>
                <w:szCs w:val="20"/>
              </w:rPr>
            </w:pPr>
            <w:r w:rsidRPr="00065012">
              <w:rPr>
                <w:rFonts w:hint="eastAsia"/>
                <w:sz w:val="20"/>
                <w:szCs w:val="20"/>
              </w:rPr>
              <w:t>現金給付および金券類の配付</w:t>
            </w:r>
          </w:p>
        </w:tc>
      </w:tr>
      <w:tr w:rsidR="00ED2BA6" w:rsidRPr="00065012" w:rsidTr="00065012">
        <w:tc>
          <w:tcPr>
            <w:tcW w:w="1980" w:type="dxa"/>
          </w:tcPr>
          <w:p w:rsidR="00ED2BA6" w:rsidRPr="00065012" w:rsidRDefault="00ED2BA6" w:rsidP="00426A3B">
            <w:pPr>
              <w:tabs>
                <w:tab w:val="left" w:pos="1134"/>
              </w:tabs>
              <w:jc w:val="left"/>
              <w:rPr>
                <w:sz w:val="20"/>
                <w:szCs w:val="20"/>
              </w:rPr>
            </w:pPr>
            <w:r w:rsidRPr="00ED2BA6">
              <w:rPr>
                <w:rFonts w:hint="eastAsia"/>
                <w:sz w:val="20"/>
                <w:szCs w:val="20"/>
              </w:rPr>
              <w:t>本事業後に返金される経費</w:t>
            </w:r>
          </w:p>
        </w:tc>
        <w:tc>
          <w:tcPr>
            <w:tcW w:w="6514" w:type="dxa"/>
          </w:tcPr>
          <w:p w:rsidR="00ED2BA6" w:rsidRPr="00065012" w:rsidRDefault="00ED2BA6" w:rsidP="00065012">
            <w:pPr>
              <w:pStyle w:val="ab"/>
              <w:numPr>
                <w:ilvl w:val="0"/>
                <w:numId w:val="52"/>
              </w:numPr>
              <w:tabs>
                <w:tab w:val="left" w:pos="1134"/>
              </w:tabs>
              <w:ind w:leftChars="0" w:left="171" w:hanging="171"/>
              <w:jc w:val="left"/>
              <w:rPr>
                <w:sz w:val="20"/>
                <w:szCs w:val="20"/>
              </w:rPr>
            </w:pPr>
            <w:r w:rsidRPr="00065012">
              <w:rPr>
                <w:rFonts w:hint="eastAsia"/>
                <w:sz w:val="20"/>
                <w:szCs w:val="20"/>
              </w:rPr>
              <w:t>賃貸契約時に支払う敷金</w:t>
            </w:r>
            <w:r w:rsidR="00E8652B">
              <w:rPr>
                <w:rFonts w:hint="eastAsia"/>
                <w:sz w:val="20"/>
                <w:szCs w:val="20"/>
              </w:rPr>
              <w:t>・保証金</w:t>
            </w:r>
          </w:p>
        </w:tc>
      </w:tr>
    </w:tbl>
    <w:p w:rsidR="00A71974" w:rsidRDefault="00A71974" w:rsidP="00426A3B">
      <w:pPr>
        <w:tabs>
          <w:tab w:val="left" w:pos="1134"/>
        </w:tabs>
        <w:jc w:val="left"/>
      </w:pPr>
    </w:p>
    <w:p w:rsidR="00860EB3" w:rsidRDefault="00860EB3" w:rsidP="00FE22FE">
      <w:pPr>
        <w:pStyle w:val="2"/>
        <w:sectPr w:rsidR="00860EB3" w:rsidSect="00860EB3">
          <w:type w:val="continuous"/>
          <w:pgSz w:w="11906" w:h="16838"/>
          <w:pgMar w:top="1985" w:right="1701" w:bottom="1701" w:left="1701" w:header="851" w:footer="992" w:gutter="0"/>
          <w:pgNumType w:start="6"/>
          <w:cols w:space="425"/>
          <w:titlePg/>
          <w:docGrid w:type="lines" w:linePitch="360"/>
        </w:sectPr>
      </w:pPr>
      <w:bookmarkStart w:id="14" w:name="_Toc54973831"/>
    </w:p>
    <w:p w:rsidR="00367BE7" w:rsidRDefault="00367BE7" w:rsidP="00367BE7">
      <w:pPr>
        <w:pStyle w:val="2"/>
        <w:numPr>
          <w:ilvl w:val="1"/>
          <w:numId w:val="1"/>
        </w:numPr>
      </w:pPr>
      <w:r>
        <w:rPr>
          <w:rFonts w:hint="eastAsia"/>
        </w:rPr>
        <w:t>積算にあたっての留意事項</w:t>
      </w:r>
      <w:bookmarkEnd w:id="14"/>
    </w:p>
    <w:p w:rsidR="00327857" w:rsidRDefault="00426A3B" w:rsidP="000B108B">
      <w:pPr>
        <w:tabs>
          <w:tab w:val="left" w:pos="567"/>
          <w:tab w:val="left" w:pos="1134"/>
        </w:tabs>
        <w:jc w:val="left"/>
        <w:rPr>
          <w:rFonts w:eastAsiaTheme="minorHAnsi" w:cs="Times New Roman"/>
          <w:kern w:val="0"/>
        </w:rPr>
      </w:pPr>
      <w:r w:rsidRPr="00426A3B">
        <w:rPr>
          <w:rFonts w:eastAsiaTheme="minorHAnsi" w:cs="Times New Roman" w:hint="eastAsia"/>
          <w:kern w:val="0"/>
        </w:rPr>
        <w:t>経費の算出</w:t>
      </w:r>
      <w:r w:rsidR="009D1E87">
        <w:rPr>
          <w:rFonts w:eastAsiaTheme="minorHAnsi" w:cs="Times New Roman" w:hint="eastAsia"/>
          <w:kern w:val="0"/>
        </w:rPr>
        <w:t>過程</w:t>
      </w:r>
      <w:r w:rsidRPr="00426A3B">
        <w:rPr>
          <w:rFonts w:eastAsiaTheme="minorHAnsi" w:cs="Times New Roman" w:hint="eastAsia"/>
          <w:kern w:val="0"/>
        </w:rPr>
        <w:t>において小数点以下の端数が生じる場合は、原則切り捨てにより</w:t>
      </w:r>
      <w:r w:rsidR="000B108B">
        <w:rPr>
          <w:rFonts w:eastAsiaTheme="minorHAnsi" w:cs="Times New Roman" w:hint="eastAsia"/>
          <w:kern w:val="0"/>
        </w:rPr>
        <w:t>積算</w:t>
      </w:r>
      <w:r w:rsidRPr="00426A3B">
        <w:rPr>
          <w:rFonts w:eastAsiaTheme="minorHAnsi" w:cs="Times New Roman" w:hint="eastAsia"/>
          <w:kern w:val="0"/>
        </w:rPr>
        <w:t>し</w:t>
      </w:r>
      <w:r w:rsidR="000B108B">
        <w:rPr>
          <w:rFonts w:eastAsiaTheme="minorHAnsi" w:cs="Times New Roman" w:hint="eastAsia"/>
          <w:kern w:val="0"/>
        </w:rPr>
        <w:t>てくださ</w:t>
      </w:r>
      <w:r w:rsidRPr="00426A3B">
        <w:rPr>
          <w:rFonts w:eastAsiaTheme="minorHAnsi" w:cs="Times New Roman" w:hint="eastAsia"/>
          <w:kern w:val="0"/>
        </w:rPr>
        <w:t>い。ただし、内規等において端数処理方法を</w:t>
      </w:r>
      <w:r w:rsidR="00CC777F">
        <w:rPr>
          <w:rFonts w:eastAsiaTheme="minorHAnsi" w:cs="Times New Roman" w:hint="eastAsia"/>
          <w:kern w:val="0"/>
        </w:rPr>
        <w:t>規定</w:t>
      </w:r>
      <w:r w:rsidRPr="00426A3B">
        <w:rPr>
          <w:rFonts w:eastAsiaTheme="minorHAnsi" w:cs="Times New Roman" w:hint="eastAsia"/>
          <w:kern w:val="0"/>
        </w:rPr>
        <w:t>している場合には、</w:t>
      </w:r>
      <w:r w:rsidR="009D1E87">
        <w:rPr>
          <w:rFonts w:eastAsiaTheme="minorHAnsi" w:cs="Times New Roman" w:hint="eastAsia"/>
          <w:kern w:val="0"/>
        </w:rPr>
        <w:t>資金分配団体</w:t>
      </w:r>
      <w:r w:rsidRPr="00426A3B">
        <w:rPr>
          <w:rFonts w:eastAsiaTheme="minorHAnsi" w:cs="Times New Roman" w:hint="eastAsia"/>
          <w:kern w:val="0"/>
        </w:rPr>
        <w:t>との協議の上、</w:t>
      </w:r>
      <w:r w:rsidR="00CD03BA">
        <w:rPr>
          <w:rFonts w:eastAsiaTheme="minorHAnsi" w:cs="Times New Roman" w:hint="eastAsia"/>
          <w:kern w:val="0"/>
        </w:rPr>
        <w:t>契約</w:t>
      </w:r>
      <w:r w:rsidRPr="00426A3B">
        <w:rPr>
          <w:rFonts w:eastAsiaTheme="minorHAnsi" w:cs="Times New Roman" w:hint="eastAsia"/>
          <w:kern w:val="0"/>
        </w:rPr>
        <w:t>に定めた上で計上を認めることがあります。</w:t>
      </w:r>
    </w:p>
    <w:p w:rsidR="0072764E" w:rsidRDefault="0072764E" w:rsidP="0072764E">
      <w:pPr>
        <w:widowControl/>
        <w:ind w:right="210"/>
        <w:jc w:val="right"/>
        <w:rPr>
          <w:rFonts w:eastAsiaTheme="minorHAnsi" w:cs="Times New Roman"/>
          <w:kern w:val="0"/>
        </w:rPr>
      </w:pPr>
    </w:p>
    <w:p w:rsidR="00327857" w:rsidRPr="005E6D99" w:rsidRDefault="0072764E" w:rsidP="000D41E2">
      <w:pPr>
        <w:widowControl/>
        <w:ind w:right="210"/>
        <w:jc w:val="right"/>
        <w:rPr>
          <w:rFonts w:eastAsiaTheme="minorHAnsi" w:cs="Times New Roman"/>
          <w:kern w:val="0"/>
        </w:rPr>
      </w:pPr>
      <w:r>
        <w:rPr>
          <w:rFonts w:eastAsiaTheme="minorHAnsi" w:cs="Times New Roman" w:hint="eastAsia"/>
          <w:kern w:val="0"/>
        </w:rPr>
        <w:t>以　上</w:t>
      </w:r>
    </w:p>
    <w:p w:rsidR="00327857" w:rsidRDefault="00327857" w:rsidP="000B108B">
      <w:pPr>
        <w:tabs>
          <w:tab w:val="left" w:pos="567"/>
          <w:tab w:val="left" w:pos="1134"/>
        </w:tabs>
        <w:jc w:val="left"/>
        <w:rPr>
          <w:rFonts w:eastAsiaTheme="minorHAnsi" w:cs="Times New Roman"/>
          <w:kern w:val="0"/>
        </w:rPr>
      </w:pPr>
    </w:p>
    <w:sectPr w:rsidR="00327857" w:rsidSect="00860EB3">
      <w:type w:val="continuous"/>
      <w:pgSz w:w="11906" w:h="16838"/>
      <w:pgMar w:top="1985" w:right="1701" w:bottom="1701" w:left="1701" w:header="851" w:footer="992" w:gutter="0"/>
      <w:pgNumType w:start="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0489" w:rsidRDefault="00370489" w:rsidP="00801790">
      <w:r>
        <w:separator/>
      </w:r>
    </w:p>
  </w:endnote>
  <w:endnote w:type="continuationSeparator" w:id="0">
    <w:p w:rsidR="00370489" w:rsidRDefault="00370489" w:rsidP="00801790">
      <w:r>
        <w:continuationSeparator/>
      </w:r>
    </w:p>
  </w:endnote>
  <w:endnote w:type="continuationNotice" w:id="1">
    <w:p w:rsidR="00370489" w:rsidRDefault="00370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399439"/>
      <w:docPartObj>
        <w:docPartGallery w:val="Page Numbers (Bottom of Page)"/>
        <w:docPartUnique/>
      </w:docPartObj>
    </w:sdtPr>
    <w:sdtEndPr/>
    <w:sdtContent>
      <w:p w:rsidR="00A8688E" w:rsidRDefault="00A8688E">
        <w:pPr>
          <w:pStyle w:val="a9"/>
          <w:jc w:val="center"/>
        </w:pPr>
        <w:r>
          <w:fldChar w:fldCharType="begin"/>
        </w:r>
        <w:r>
          <w:instrText>PAGE   \* MERGEFORMAT</w:instrText>
        </w:r>
        <w:r>
          <w:fldChar w:fldCharType="separate"/>
        </w:r>
        <w:r w:rsidR="007871D8" w:rsidRPr="007871D8">
          <w:rPr>
            <w:noProof/>
            <w:lang w:val="ja-JP"/>
          </w:rPr>
          <w:t>1</w:t>
        </w:r>
        <w:r>
          <w:fldChar w:fldCharType="end"/>
        </w:r>
      </w:p>
    </w:sdtContent>
  </w:sdt>
  <w:p w:rsidR="00A8688E" w:rsidRDefault="00A8688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824699"/>
      <w:docPartObj>
        <w:docPartGallery w:val="Page Numbers (Bottom of Page)"/>
        <w:docPartUnique/>
      </w:docPartObj>
    </w:sdtPr>
    <w:sdtEndPr/>
    <w:sdtContent>
      <w:p w:rsidR="00A8688E" w:rsidRDefault="00A8688E">
        <w:pPr>
          <w:pStyle w:val="a9"/>
          <w:jc w:val="center"/>
        </w:pPr>
        <w:r>
          <w:fldChar w:fldCharType="begin"/>
        </w:r>
        <w:r>
          <w:instrText>PAGE   \* MERGEFORMAT</w:instrText>
        </w:r>
        <w:r>
          <w:fldChar w:fldCharType="separate"/>
        </w:r>
        <w:r w:rsidR="007871D8" w:rsidRPr="007871D8">
          <w:rPr>
            <w:noProof/>
            <w:lang w:val="ja-JP"/>
          </w:rPr>
          <w:t>2</w:t>
        </w:r>
        <w:r>
          <w:fldChar w:fldCharType="end"/>
        </w:r>
      </w:p>
    </w:sdtContent>
  </w:sdt>
  <w:p w:rsidR="00A8688E" w:rsidRDefault="00A8688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007899"/>
      <w:docPartObj>
        <w:docPartGallery w:val="Page Numbers (Bottom of Page)"/>
        <w:docPartUnique/>
      </w:docPartObj>
    </w:sdtPr>
    <w:sdtEndPr/>
    <w:sdtContent>
      <w:p w:rsidR="00A8688E" w:rsidRDefault="00A8688E">
        <w:pPr>
          <w:pStyle w:val="a9"/>
          <w:jc w:val="center"/>
        </w:pPr>
        <w:r>
          <w:fldChar w:fldCharType="begin"/>
        </w:r>
        <w:r>
          <w:instrText>PAGE   \* MERGEFORMAT</w:instrText>
        </w:r>
        <w:r>
          <w:fldChar w:fldCharType="separate"/>
        </w:r>
        <w:r w:rsidR="007871D8" w:rsidRPr="007871D8">
          <w:rPr>
            <w:noProof/>
            <w:lang w:val="ja-JP"/>
          </w:rPr>
          <w:t>7</w:t>
        </w:r>
        <w:r>
          <w:fldChar w:fldCharType="end"/>
        </w:r>
      </w:p>
    </w:sdtContent>
  </w:sdt>
  <w:p w:rsidR="00A8688E" w:rsidRDefault="00A868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0489" w:rsidRDefault="00370489" w:rsidP="00801790">
      <w:r>
        <w:separator/>
      </w:r>
    </w:p>
  </w:footnote>
  <w:footnote w:type="continuationSeparator" w:id="0">
    <w:p w:rsidR="00370489" w:rsidRDefault="00370489" w:rsidP="00801790">
      <w:r>
        <w:continuationSeparator/>
      </w:r>
    </w:p>
  </w:footnote>
  <w:footnote w:type="continuationNotice" w:id="1">
    <w:p w:rsidR="00370489" w:rsidRDefault="00370489"/>
  </w:footnote>
  <w:footnote w:id="2">
    <w:p w:rsidR="00435CA2" w:rsidRDefault="00435CA2">
      <w:pPr>
        <w:pStyle w:val="af2"/>
      </w:pPr>
      <w:r>
        <w:rPr>
          <w:rStyle w:val="af4"/>
        </w:rPr>
        <w:footnoteRef/>
      </w:r>
      <w:r>
        <w:t xml:space="preserve"> </w:t>
      </w:r>
      <w:r>
        <w:rPr>
          <w:rFonts w:hint="eastAsia"/>
        </w:rPr>
        <w:t>直接事業費は、</w:t>
      </w:r>
      <w:r w:rsidR="00A1407D">
        <w:rPr>
          <w:rFonts w:hint="eastAsia"/>
        </w:rPr>
        <w:t>本</w:t>
      </w:r>
      <w:r>
        <w:rPr>
          <w:rFonts w:hint="eastAsia"/>
        </w:rPr>
        <w:t>事業実施に直接必要となる、直接人件費の</w:t>
      </w:r>
      <w:r w:rsidR="00A1407D">
        <w:rPr>
          <w:rFonts w:hint="eastAsia"/>
        </w:rPr>
        <w:t>本</w:t>
      </w:r>
      <w:r>
        <w:rPr>
          <w:rFonts w:hint="eastAsia"/>
        </w:rPr>
        <w:t>事業従事分、</w:t>
      </w:r>
      <w:r>
        <w:rPr>
          <w:rFonts w:hint="eastAsia"/>
          <w:kern w:val="0"/>
        </w:rPr>
        <w:t>旅費交通費、会議費、会場借料、借料損料、印刷製本費、通信運搬費、広告宣伝費、消耗品</w:t>
      </w:r>
      <w:r w:rsidR="00A35E0D">
        <w:rPr>
          <w:rFonts w:hint="eastAsia"/>
          <w:kern w:val="0"/>
        </w:rPr>
        <w:t>費</w:t>
      </w:r>
      <w:r>
        <w:rPr>
          <w:rFonts w:hint="eastAsia"/>
          <w:kern w:val="0"/>
        </w:rPr>
        <w:t>、施設改修費、機器購入費、委託費、謝金等です。</w:t>
      </w:r>
      <w:r w:rsidR="00014BF2">
        <w:rPr>
          <w:rFonts w:hint="eastAsia"/>
          <w:kern w:val="0"/>
        </w:rPr>
        <w:t>ただし、評価関連経費は除きます。</w:t>
      </w:r>
    </w:p>
  </w:footnote>
  <w:footnote w:id="3">
    <w:p w:rsidR="0020065E" w:rsidRPr="00173D89" w:rsidRDefault="0020065E" w:rsidP="0020065E">
      <w:pPr>
        <w:pStyle w:val="af2"/>
        <w:rPr>
          <w:sz w:val="20"/>
          <w:szCs w:val="20"/>
        </w:rPr>
      </w:pPr>
      <w:r>
        <w:rPr>
          <w:rStyle w:val="af4"/>
        </w:rPr>
        <w:footnoteRef/>
      </w:r>
      <w:r>
        <w:t xml:space="preserve"> </w:t>
      </w:r>
      <w:r>
        <w:rPr>
          <w:rFonts w:hint="eastAsia"/>
        </w:rPr>
        <w:t>資金分配団体</w:t>
      </w:r>
      <w:r w:rsidR="00987604">
        <w:rPr>
          <w:rFonts w:hint="eastAsia"/>
        </w:rPr>
        <w:t>向け注：</w:t>
      </w:r>
      <w:r w:rsidRPr="00DC23A3">
        <w:rPr>
          <w:rFonts w:hint="eastAsia"/>
          <w:sz w:val="20"/>
          <w:szCs w:val="20"/>
        </w:rPr>
        <w:t>資金分配団体は、</w:t>
      </w:r>
      <w:r>
        <w:rPr>
          <w:rFonts w:hint="eastAsia"/>
          <w:sz w:val="20"/>
          <w:szCs w:val="20"/>
        </w:rPr>
        <w:t>自らの資金計画</w:t>
      </w:r>
      <w:r w:rsidDel="00856F88">
        <w:rPr>
          <w:rFonts w:hint="eastAsia"/>
          <w:sz w:val="20"/>
          <w:szCs w:val="20"/>
        </w:rPr>
        <w:t>書</w:t>
      </w:r>
      <w:r>
        <w:rPr>
          <w:rFonts w:hint="eastAsia"/>
          <w:sz w:val="20"/>
          <w:szCs w:val="20"/>
        </w:rPr>
        <w:t>に記載された実行団体の評価関連経費の内数となるように当該文章を適宜修正してください。</w:t>
      </w:r>
      <w:r w:rsidRPr="00C16E86">
        <w:rPr>
          <w:rFonts w:hint="eastAsia"/>
          <w:sz w:val="20"/>
          <w:szCs w:val="20"/>
        </w:rPr>
        <w:t>資金分配団体が</w:t>
      </w:r>
      <w:r w:rsidRPr="00C16E86">
        <w:rPr>
          <w:sz w:val="20"/>
          <w:szCs w:val="20"/>
        </w:rPr>
        <w:t>JANPIAに提出している資金計画</w:t>
      </w:r>
      <w:r w:rsidRPr="00C16E86" w:rsidDel="00856F88">
        <w:rPr>
          <w:sz w:val="20"/>
          <w:szCs w:val="20"/>
        </w:rPr>
        <w:t>書</w:t>
      </w:r>
      <w:r w:rsidR="0097032C">
        <w:rPr>
          <w:rFonts w:hint="eastAsia"/>
          <w:sz w:val="20"/>
          <w:szCs w:val="20"/>
        </w:rPr>
        <w:t>「</w:t>
      </w:r>
      <w:r>
        <w:rPr>
          <w:rFonts w:hint="eastAsia"/>
          <w:sz w:val="20"/>
          <w:szCs w:val="20"/>
        </w:rPr>
        <w:t>①</w:t>
      </w:r>
      <w:r w:rsidR="0097032C">
        <w:rPr>
          <w:rFonts w:hint="eastAsia"/>
          <w:sz w:val="20"/>
          <w:szCs w:val="20"/>
        </w:rPr>
        <w:t>調達の内訳」</w:t>
      </w:r>
      <w:r w:rsidRPr="00C16E86">
        <w:rPr>
          <w:sz w:val="20"/>
          <w:szCs w:val="20"/>
        </w:rPr>
        <w:t>の</w:t>
      </w:r>
      <w:r w:rsidR="0097032C">
        <w:rPr>
          <w:rFonts w:hint="eastAsia"/>
          <w:sz w:val="20"/>
          <w:szCs w:val="20"/>
        </w:rPr>
        <w:t>「</w:t>
      </w:r>
      <w:r w:rsidR="0097032C" w:rsidRPr="0097032C">
        <w:rPr>
          <w:sz w:val="20"/>
          <w:szCs w:val="20"/>
        </w:rPr>
        <w:t>3. 別枠D.</w:t>
      </w:r>
      <w:r w:rsidR="0097032C">
        <w:rPr>
          <w:sz w:val="20"/>
          <w:szCs w:val="20"/>
        </w:rPr>
        <w:t xml:space="preserve"> </w:t>
      </w:r>
      <w:r w:rsidRPr="00C16E86">
        <w:rPr>
          <w:sz w:val="20"/>
          <w:szCs w:val="20"/>
        </w:rPr>
        <w:t>評価関連経費</w:t>
      </w:r>
      <w:r w:rsidR="0097032C">
        <w:rPr>
          <w:rFonts w:hint="eastAsia"/>
          <w:sz w:val="20"/>
          <w:szCs w:val="20"/>
        </w:rPr>
        <w:t>（実行団体用）」</w:t>
      </w:r>
      <w:r w:rsidRPr="00C16E86">
        <w:rPr>
          <w:sz w:val="20"/>
          <w:szCs w:val="20"/>
        </w:rPr>
        <w:t>の金額（Ａ）の範囲内で、金額か割合を実行団体に示してください。例えば、（Ａ）の金額を、同資金計画</w:t>
      </w:r>
      <w:r w:rsidRPr="00C16E86" w:rsidDel="00856F88">
        <w:rPr>
          <w:sz w:val="20"/>
          <w:szCs w:val="20"/>
        </w:rPr>
        <w:t>書</w:t>
      </w:r>
      <w:r w:rsidR="0097032C">
        <w:rPr>
          <w:rFonts w:hint="eastAsia"/>
          <w:sz w:val="20"/>
          <w:szCs w:val="20"/>
        </w:rPr>
        <w:t>「</w:t>
      </w:r>
      <w:r>
        <w:rPr>
          <w:rFonts w:hint="eastAsia"/>
          <w:sz w:val="20"/>
          <w:szCs w:val="20"/>
        </w:rPr>
        <w:t>③</w:t>
      </w:r>
      <w:r w:rsidR="0097032C">
        <w:rPr>
          <w:rFonts w:hint="eastAsia"/>
          <w:sz w:val="20"/>
          <w:szCs w:val="20"/>
        </w:rPr>
        <w:t>事業費の明細」における「</w:t>
      </w:r>
      <w:r>
        <w:rPr>
          <w:rFonts w:hint="eastAsia"/>
          <w:sz w:val="20"/>
          <w:szCs w:val="20"/>
        </w:rPr>
        <w:t>A</w:t>
      </w:r>
      <w:r w:rsidR="0097032C">
        <w:rPr>
          <w:sz w:val="20"/>
          <w:szCs w:val="20"/>
        </w:rPr>
        <w:t xml:space="preserve">. </w:t>
      </w:r>
      <w:r>
        <w:rPr>
          <w:rFonts w:hint="eastAsia"/>
          <w:sz w:val="20"/>
          <w:szCs w:val="20"/>
        </w:rPr>
        <w:t>助成金</w:t>
      </w:r>
      <w:r w:rsidR="0097032C">
        <w:rPr>
          <w:rFonts w:hint="eastAsia"/>
          <w:sz w:val="20"/>
          <w:szCs w:val="20"/>
        </w:rPr>
        <w:t>」の「</w:t>
      </w:r>
      <w:r>
        <w:rPr>
          <w:rFonts w:hint="eastAsia"/>
          <w:sz w:val="20"/>
          <w:szCs w:val="20"/>
        </w:rPr>
        <w:t>実行団体の助成に充当される費用</w:t>
      </w:r>
      <w:r w:rsidR="0097032C">
        <w:rPr>
          <w:rFonts w:hint="eastAsia"/>
          <w:sz w:val="20"/>
          <w:szCs w:val="20"/>
        </w:rPr>
        <w:t>」</w:t>
      </w:r>
      <w:r w:rsidRPr="00C16E86">
        <w:rPr>
          <w:sz w:val="20"/>
          <w:szCs w:val="20"/>
        </w:rPr>
        <w:t>(B)で</w:t>
      </w:r>
      <w:r w:rsidR="0097032C">
        <w:rPr>
          <w:rFonts w:hint="eastAsia"/>
          <w:sz w:val="20"/>
          <w:szCs w:val="20"/>
        </w:rPr>
        <w:t>除した</w:t>
      </w:r>
      <w:r w:rsidRPr="00C16E86">
        <w:rPr>
          <w:sz w:val="20"/>
          <w:szCs w:val="20"/>
        </w:rPr>
        <w:t>割合（Ａ／Ｂ）(端数は切り下げ)が考えられます。</w:t>
      </w:r>
    </w:p>
    <w:p w:rsidR="0020065E" w:rsidRPr="0020065E" w:rsidRDefault="0020065E">
      <w:pPr>
        <w:pStyle w:val="af2"/>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6143"/>
    <w:multiLevelType w:val="hybridMultilevel"/>
    <w:tmpl w:val="E382A2DE"/>
    <w:lvl w:ilvl="0" w:tplc="AB74F4B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46C4A8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9885F3E"/>
    <w:multiLevelType w:val="hybridMultilevel"/>
    <w:tmpl w:val="164A787C"/>
    <w:lvl w:ilvl="0" w:tplc="537642C0">
      <w:start w:val="4"/>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40BB0"/>
    <w:multiLevelType w:val="hybridMultilevel"/>
    <w:tmpl w:val="54303FD8"/>
    <w:lvl w:ilvl="0" w:tplc="8E6658DC">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0CC76895"/>
    <w:multiLevelType w:val="hybridMultilevel"/>
    <w:tmpl w:val="F76C6CAA"/>
    <w:lvl w:ilvl="0" w:tplc="8A463F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B45017"/>
    <w:multiLevelType w:val="hybridMultilevel"/>
    <w:tmpl w:val="5CA6E384"/>
    <w:lvl w:ilvl="0" w:tplc="2B64F4C2">
      <w:start w:val="1"/>
      <w:numFmt w:val="decimalEnclosedCircle"/>
      <w:lvlText w:val="%1"/>
      <w:lvlJc w:val="left"/>
      <w:pPr>
        <w:ind w:left="1288" w:hanging="360"/>
      </w:pPr>
      <w:rPr>
        <w:rFonts w:hint="default"/>
      </w:r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6" w15:restartNumberingAfterBreak="0">
    <w:nsid w:val="10763AEF"/>
    <w:multiLevelType w:val="hybridMultilevel"/>
    <w:tmpl w:val="A974560A"/>
    <w:lvl w:ilvl="0" w:tplc="8A463F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BB61B1"/>
    <w:multiLevelType w:val="hybridMultilevel"/>
    <w:tmpl w:val="7B503362"/>
    <w:lvl w:ilvl="0" w:tplc="290AB10A">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13031552"/>
    <w:multiLevelType w:val="hybridMultilevel"/>
    <w:tmpl w:val="A45E1926"/>
    <w:lvl w:ilvl="0" w:tplc="119A81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CF11CA"/>
    <w:multiLevelType w:val="hybridMultilevel"/>
    <w:tmpl w:val="1206E86E"/>
    <w:lvl w:ilvl="0" w:tplc="8A463F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CF7BA0"/>
    <w:multiLevelType w:val="hybridMultilevel"/>
    <w:tmpl w:val="39586DEA"/>
    <w:lvl w:ilvl="0" w:tplc="3754D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137B22"/>
    <w:multiLevelType w:val="hybridMultilevel"/>
    <w:tmpl w:val="0A6652B2"/>
    <w:lvl w:ilvl="0" w:tplc="AE78C33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E7321B"/>
    <w:multiLevelType w:val="hybridMultilevel"/>
    <w:tmpl w:val="EA3240A0"/>
    <w:lvl w:ilvl="0" w:tplc="C802B07C">
      <w:start w:val="1"/>
      <w:numFmt w:val="decimal"/>
      <w:lvlText w:val="%1)"/>
      <w:lvlJc w:val="left"/>
      <w:pPr>
        <w:ind w:left="420" w:hanging="420"/>
      </w:pPr>
      <w:rPr>
        <w:rFonts w:asciiTheme="minorHAnsi" w:eastAsia="ＭＳ 明朝"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D67D06"/>
    <w:multiLevelType w:val="hybridMultilevel"/>
    <w:tmpl w:val="4CF496C8"/>
    <w:lvl w:ilvl="0" w:tplc="8A463F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94B17AE"/>
    <w:multiLevelType w:val="hybridMultilevel"/>
    <w:tmpl w:val="4B7C6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9DF47BA"/>
    <w:multiLevelType w:val="hybridMultilevel"/>
    <w:tmpl w:val="671651CE"/>
    <w:lvl w:ilvl="0" w:tplc="897A7E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A8172A6"/>
    <w:multiLevelType w:val="hybridMultilevel"/>
    <w:tmpl w:val="25E073C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1B816350"/>
    <w:multiLevelType w:val="hybridMultilevel"/>
    <w:tmpl w:val="4B28A78E"/>
    <w:lvl w:ilvl="0" w:tplc="CB446B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E6C5194"/>
    <w:multiLevelType w:val="hybridMultilevel"/>
    <w:tmpl w:val="6EC859DC"/>
    <w:lvl w:ilvl="0" w:tplc="785E493E">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FFA73FB"/>
    <w:multiLevelType w:val="hybridMultilevel"/>
    <w:tmpl w:val="563A48C0"/>
    <w:lvl w:ilvl="0" w:tplc="103C1CA6">
      <w:start w:val="1"/>
      <w:numFmt w:val="decimal"/>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0" w15:restartNumberingAfterBreak="0">
    <w:nsid w:val="2064532F"/>
    <w:multiLevelType w:val="multilevel"/>
    <w:tmpl w:val="64FC9852"/>
    <w:lvl w:ilvl="0">
      <w:start w:val="3"/>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17C1B07"/>
    <w:multiLevelType w:val="hybridMultilevel"/>
    <w:tmpl w:val="1E82C9B4"/>
    <w:lvl w:ilvl="0" w:tplc="785E493E">
      <w:start w:val="1"/>
      <w:numFmt w:val="decimal"/>
      <w:lvlText w:val="%1)"/>
      <w:lvlJc w:val="left"/>
      <w:pPr>
        <w:ind w:left="360" w:hanging="36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451E55"/>
    <w:multiLevelType w:val="hybridMultilevel"/>
    <w:tmpl w:val="1B1441E4"/>
    <w:lvl w:ilvl="0" w:tplc="F6AA9D88">
      <w:start w:val="1"/>
      <w:numFmt w:val="decimal"/>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3" w15:restartNumberingAfterBreak="0">
    <w:nsid w:val="33B271B9"/>
    <w:multiLevelType w:val="hybridMultilevel"/>
    <w:tmpl w:val="3BF8E330"/>
    <w:lvl w:ilvl="0" w:tplc="7D8E334C">
      <w:start w:val="1"/>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4D33F9"/>
    <w:multiLevelType w:val="hybridMultilevel"/>
    <w:tmpl w:val="FE98C450"/>
    <w:lvl w:ilvl="0" w:tplc="CA583616">
      <w:start w:val="1"/>
      <w:numFmt w:val="decimal"/>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4B2620"/>
    <w:multiLevelType w:val="hybridMultilevel"/>
    <w:tmpl w:val="B584415A"/>
    <w:lvl w:ilvl="0" w:tplc="7372775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9AE088C"/>
    <w:multiLevelType w:val="hybridMultilevel"/>
    <w:tmpl w:val="4202DA82"/>
    <w:lvl w:ilvl="0" w:tplc="785E493E">
      <w:start w:val="1"/>
      <w:numFmt w:val="decimal"/>
      <w:lvlText w:val="%1)"/>
      <w:lvlJc w:val="left"/>
      <w:pPr>
        <w:ind w:left="420" w:hanging="420"/>
      </w:pPr>
      <w:rPr>
        <w:rFonts w:asciiTheme="minorHAnsi" w:eastAsiaTheme="minorEastAsia" w:hAnsiTheme="minorHAnsi" w:cstheme="minorBidi"/>
      </w:rPr>
    </w:lvl>
    <w:lvl w:ilvl="1" w:tplc="04090017">
      <w:start w:val="1"/>
      <w:numFmt w:val="aiueoFullWidth"/>
      <w:lvlText w:val="(%2)"/>
      <w:lvlJc w:val="left"/>
      <w:pPr>
        <w:ind w:left="155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C00BA8"/>
    <w:multiLevelType w:val="hybridMultilevel"/>
    <w:tmpl w:val="BAD2B7E6"/>
    <w:lvl w:ilvl="0" w:tplc="BE428B3A">
      <w:start w:val="1"/>
      <w:numFmt w:val="decimal"/>
      <w:lvlText w:val="%1)"/>
      <w:lvlJc w:val="left"/>
      <w:pPr>
        <w:ind w:left="1497" w:hanging="360"/>
      </w:pPr>
      <w:rPr>
        <w:rFonts w:hint="default"/>
        <w:color w:val="auto"/>
        <w:u w:val="none"/>
      </w:rPr>
    </w:lvl>
    <w:lvl w:ilvl="1" w:tplc="04090017" w:tentative="1">
      <w:start w:val="1"/>
      <w:numFmt w:val="aiueoFullWidth"/>
      <w:lvlText w:val="(%2)"/>
      <w:lvlJc w:val="left"/>
      <w:pPr>
        <w:ind w:left="1977" w:hanging="420"/>
      </w:pPr>
    </w:lvl>
    <w:lvl w:ilvl="2" w:tplc="04090011" w:tentative="1">
      <w:start w:val="1"/>
      <w:numFmt w:val="decimalEnclosedCircle"/>
      <w:lvlText w:val="%3"/>
      <w:lvlJc w:val="left"/>
      <w:pPr>
        <w:ind w:left="2397" w:hanging="420"/>
      </w:pPr>
    </w:lvl>
    <w:lvl w:ilvl="3" w:tplc="0409000F" w:tentative="1">
      <w:start w:val="1"/>
      <w:numFmt w:val="decimal"/>
      <w:lvlText w:val="%4."/>
      <w:lvlJc w:val="left"/>
      <w:pPr>
        <w:ind w:left="2817" w:hanging="420"/>
      </w:pPr>
    </w:lvl>
    <w:lvl w:ilvl="4" w:tplc="04090017" w:tentative="1">
      <w:start w:val="1"/>
      <w:numFmt w:val="aiueoFullWidth"/>
      <w:lvlText w:val="(%5)"/>
      <w:lvlJc w:val="left"/>
      <w:pPr>
        <w:ind w:left="3237" w:hanging="420"/>
      </w:pPr>
    </w:lvl>
    <w:lvl w:ilvl="5" w:tplc="04090011" w:tentative="1">
      <w:start w:val="1"/>
      <w:numFmt w:val="decimalEnclosedCircle"/>
      <w:lvlText w:val="%6"/>
      <w:lvlJc w:val="left"/>
      <w:pPr>
        <w:ind w:left="3657" w:hanging="420"/>
      </w:pPr>
    </w:lvl>
    <w:lvl w:ilvl="6" w:tplc="0409000F" w:tentative="1">
      <w:start w:val="1"/>
      <w:numFmt w:val="decimal"/>
      <w:lvlText w:val="%7."/>
      <w:lvlJc w:val="left"/>
      <w:pPr>
        <w:ind w:left="4077" w:hanging="420"/>
      </w:pPr>
    </w:lvl>
    <w:lvl w:ilvl="7" w:tplc="04090017" w:tentative="1">
      <w:start w:val="1"/>
      <w:numFmt w:val="aiueoFullWidth"/>
      <w:lvlText w:val="(%8)"/>
      <w:lvlJc w:val="left"/>
      <w:pPr>
        <w:ind w:left="4497" w:hanging="420"/>
      </w:pPr>
    </w:lvl>
    <w:lvl w:ilvl="8" w:tplc="04090011" w:tentative="1">
      <w:start w:val="1"/>
      <w:numFmt w:val="decimalEnclosedCircle"/>
      <w:lvlText w:val="%9"/>
      <w:lvlJc w:val="left"/>
      <w:pPr>
        <w:ind w:left="4917" w:hanging="420"/>
      </w:pPr>
    </w:lvl>
  </w:abstractNum>
  <w:abstractNum w:abstractNumId="28" w15:restartNumberingAfterBreak="0">
    <w:nsid w:val="40931B8F"/>
    <w:multiLevelType w:val="hybridMultilevel"/>
    <w:tmpl w:val="F89401A0"/>
    <w:lvl w:ilvl="0" w:tplc="791219B0">
      <w:start w:val="3"/>
      <w:numFmt w:val="decimal"/>
      <w:lvlText w:val="%1)"/>
      <w:lvlJc w:val="left"/>
      <w:pPr>
        <w:ind w:left="420" w:hanging="420"/>
      </w:pPr>
      <w:rPr>
        <w:rFonts w:asciiTheme="minorHAnsi" w:eastAsia="ＭＳ 明朝"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EB27DA"/>
    <w:multiLevelType w:val="hybridMultilevel"/>
    <w:tmpl w:val="12CC75F2"/>
    <w:lvl w:ilvl="0" w:tplc="5ADE8772">
      <w:start w:val="5"/>
      <w:numFmt w:val="decimal"/>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1C279E7"/>
    <w:multiLevelType w:val="hybridMultilevel"/>
    <w:tmpl w:val="B400D4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2AB5D86"/>
    <w:multiLevelType w:val="hybridMultilevel"/>
    <w:tmpl w:val="3F8A0682"/>
    <w:lvl w:ilvl="0" w:tplc="0F4A0440">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6056776"/>
    <w:multiLevelType w:val="hybridMultilevel"/>
    <w:tmpl w:val="9C887304"/>
    <w:lvl w:ilvl="0" w:tplc="690433A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47E275C5"/>
    <w:multiLevelType w:val="hybridMultilevel"/>
    <w:tmpl w:val="AF5019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EE3895"/>
    <w:multiLevelType w:val="hybridMultilevel"/>
    <w:tmpl w:val="E61C6558"/>
    <w:lvl w:ilvl="0" w:tplc="7ED2D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E2534B7"/>
    <w:multiLevelType w:val="hybridMultilevel"/>
    <w:tmpl w:val="2E1EB9EE"/>
    <w:lvl w:ilvl="0" w:tplc="FDBCABDC">
      <w:start w:val="4"/>
      <w:numFmt w:val="decimal"/>
      <w:lvlText w:val="%1)"/>
      <w:lvlJc w:val="left"/>
      <w:pPr>
        <w:ind w:left="420" w:hanging="420"/>
      </w:pPr>
      <w:rPr>
        <w:rFonts w:asciiTheme="minorHAnsi" w:eastAsia="ＭＳ 明朝"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0410276"/>
    <w:multiLevelType w:val="hybridMultilevel"/>
    <w:tmpl w:val="EF6EDA86"/>
    <w:lvl w:ilvl="0" w:tplc="C9429C7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1B85594"/>
    <w:multiLevelType w:val="hybridMultilevel"/>
    <w:tmpl w:val="D446FCD4"/>
    <w:lvl w:ilvl="0" w:tplc="D576C13C">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8" w15:restartNumberingAfterBreak="0">
    <w:nsid w:val="52D213F9"/>
    <w:multiLevelType w:val="hybridMultilevel"/>
    <w:tmpl w:val="713441FC"/>
    <w:lvl w:ilvl="0" w:tplc="EB00270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E962EC"/>
    <w:multiLevelType w:val="hybridMultilevel"/>
    <w:tmpl w:val="8EF6D9A0"/>
    <w:lvl w:ilvl="0" w:tplc="09348C7A">
      <w:start w:val="3"/>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F81356"/>
    <w:multiLevelType w:val="hybridMultilevel"/>
    <w:tmpl w:val="360494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C9F1776"/>
    <w:multiLevelType w:val="hybridMultilevel"/>
    <w:tmpl w:val="E39EAEF2"/>
    <w:lvl w:ilvl="0" w:tplc="0DB0618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E83227B"/>
    <w:multiLevelType w:val="hybridMultilevel"/>
    <w:tmpl w:val="750E047A"/>
    <w:lvl w:ilvl="0" w:tplc="785E493E">
      <w:start w:val="1"/>
      <w:numFmt w:val="decimal"/>
      <w:lvlText w:val="%1)"/>
      <w:lvlJc w:val="left"/>
      <w:pPr>
        <w:ind w:left="420" w:hanging="42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01B39FB"/>
    <w:multiLevelType w:val="hybridMultilevel"/>
    <w:tmpl w:val="6D1C2CD8"/>
    <w:lvl w:ilvl="0" w:tplc="CA583616">
      <w:start w:val="1"/>
      <w:numFmt w:val="decimal"/>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25639D6"/>
    <w:multiLevelType w:val="hybridMultilevel"/>
    <w:tmpl w:val="0F9655F2"/>
    <w:lvl w:ilvl="0" w:tplc="1FD0BF26">
      <w:start w:val="1"/>
      <w:numFmt w:val="decimal"/>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3980A8B"/>
    <w:multiLevelType w:val="hybridMultilevel"/>
    <w:tmpl w:val="2490117E"/>
    <w:lvl w:ilvl="0" w:tplc="713EC556">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6A9383A"/>
    <w:multiLevelType w:val="hybridMultilevel"/>
    <w:tmpl w:val="36801696"/>
    <w:lvl w:ilvl="0" w:tplc="D6D2D9DA">
      <w:start w:val="1"/>
      <w:numFmt w:val="decimal"/>
      <w:lvlText w:val="%1）"/>
      <w:lvlJc w:val="left"/>
      <w:pPr>
        <w:ind w:left="927" w:hanging="360"/>
      </w:pPr>
      <w:rPr>
        <w:rFonts w:hint="default"/>
      </w:rPr>
    </w:lvl>
    <w:lvl w:ilvl="1" w:tplc="F5DCA50E">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7" w15:restartNumberingAfterBreak="0">
    <w:nsid w:val="6BB54E74"/>
    <w:multiLevelType w:val="hybridMultilevel"/>
    <w:tmpl w:val="41E8ACE0"/>
    <w:lvl w:ilvl="0" w:tplc="79F4E060">
      <w:start w:val="1"/>
      <w:numFmt w:val="decimal"/>
      <w:lvlText w:val="%1)"/>
      <w:lvlJc w:val="left"/>
      <w:pPr>
        <w:ind w:left="927" w:hanging="36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8" w15:restartNumberingAfterBreak="0">
    <w:nsid w:val="71E706C8"/>
    <w:multiLevelType w:val="hybridMultilevel"/>
    <w:tmpl w:val="D3E221E6"/>
    <w:lvl w:ilvl="0" w:tplc="143EF692">
      <w:start w:val="3"/>
      <w:numFmt w:val="decimal"/>
      <w:lvlText w:val="%1)"/>
      <w:lvlJc w:val="left"/>
      <w:pPr>
        <w:ind w:left="420" w:hanging="420"/>
      </w:pPr>
      <w:rPr>
        <w:rFonts w:asciiTheme="minorHAnsi" w:eastAsia="ＭＳ 明朝"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37949A3"/>
    <w:multiLevelType w:val="hybridMultilevel"/>
    <w:tmpl w:val="2CE845FE"/>
    <w:lvl w:ilvl="0" w:tplc="9064DDF8">
      <w:start w:val="1"/>
      <w:numFmt w:val="decimal"/>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0" w15:restartNumberingAfterBreak="0">
    <w:nsid w:val="74A0789E"/>
    <w:multiLevelType w:val="hybridMultilevel"/>
    <w:tmpl w:val="1ADE0F38"/>
    <w:lvl w:ilvl="0" w:tplc="0F4A0440">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4CE4282"/>
    <w:multiLevelType w:val="hybridMultilevel"/>
    <w:tmpl w:val="F2A43154"/>
    <w:lvl w:ilvl="0" w:tplc="CA583616">
      <w:start w:val="1"/>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0"/>
  </w:num>
  <w:num w:numId="3">
    <w:abstractNumId w:val="42"/>
  </w:num>
  <w:num w:numId="4">
    <w:abstractNumId w:val="38"/>
  </w:num>
  <w:num w:numId="5">
    <w:abstractNumId w:val="24"/>
  </w:num>
  <w:num w:numId="6">
    <w:abstractNumId w:val="21"/>
  </w:num>
  <w:num w:numId="7">
    <w:abstractNumId w:val="41"/>
  </w:num>
  <w:num w:numId="8">
    <w:abstractNumId w:val="36"/>
  </w:num>
  <w:num w:numId="9">
    <w:abstractNumId w:val="44"/>
  </w:num>
  <w:num w:numId="10">
    <w:abstractNumId w:val="45"/>
  </w:num>
  <w:num w:numId="11">
    <w:abstractNumId w:val="51"/>
  </w:num>
  <w:num w:numId="12">
    <w:abstractNumId w:val="40"/>
  </w:num>
  <w:num w:numId="13">
    <w:abstractNumId w:val="3"/>
  </w:num>
  <w:num w:numId="14">
    <w:abstractNumId w:val="26"/>
  </w:num>
  <w:num w:numId="15">
    <w:abstractNumId w:val="28"/>
  </w:num>
  <w:num w:numId="16">
    <w:abstractNumId w:val="48"/>
  </w:num>
  <w:num w:numId="17">
    <w:abstractNumId w:val="49"/>
  </w:num>
  <w:num w:numId="18">
    <w:abstractNumId w:val="15"/>
  </w:num>
  <w:num w:numId="19">
    <w:abstractNumId w:val="43"/>
  </w:num>
  <w:num w:numId="20">
    <w:abstractNumId w:val="7"/>
  </w:num>
  <w:num w:numId="21">
    <w:abstractNumId w:val="12"/>
  </w:num>
  <w:num w:numId="22">
    <w:abstractNumId w:val="47"/>
  </w:num>
  <w:num w:numId="23">
    <w:abstractNumId w:val="50"/>
  </w:num>
  <w:num w:numId="24">
    <w:abstractNumId w:val="18"/>
  </w:num>
  <w:num w:numId="25">
    <w:abstractNumId w:val="14"/>
  </w:num>
  <w:num w:numId="26">
    <w:abstractNumId w:val="39"/>
  </w:num>
  <w:num w:numId="27">
    <w:abstractNumId w:val="2"/>
  </w:num>
  <w:num w:numId="28">
    <w:abstractNumId w:val="46"/>
  </w:num>
  <w:num w:numId="29">
    <w:abstractNumId w:val="23"/>
  </w:num>
  <w:num w:numId="30">
    <w:abstractNumId w:val="5"/>
  </w:num>
  <w:num w:numId="31">
    <w:abstractNumId w:val="17"/>
  </w:num>
  <w:num w:numId="32">
    <w:abstractNumId w:val="31"/>
  </w:num>
  <w:num w:numId="33">
    <w:abstractNumId w:val="16"/>
  </w:num>
  <w:num w:numId="34">
    <w:abstractNumId w:val="33"/>
  </w:num>
  <w:num w:numId="35">
    <w:abstractNumId w:val="22"/>
  </w:num>
  <w:num w:numId="36">
    <w:abstractNumId w:val="27"/>
  </w:num>
  <w:num w:numId="37">
    <w:abstractNumId w:val="0"/>
  </w:num>
  <w:num w:numId="38">
    <w:abstractNumId w:val="19"/>
  </w:num>
  <w:num w:numId="39">
    <w:abstractNumId w:val="32"/>
  </w:num>
  <w:num w:numId="40">
    <w:abstractNumId w:val="37"/>
  </w:num>
  <w:num w:numId="41">
    <w:abstractNumId w:val="34"/>
  </w:num>
  <w:num w:numId="42">
    <w:abstractNumId w:val="25"/>
  </w:num>
  <w:num w:numId="43">
    <w:abstractNumId w:val="8"/>
  </w:num>
  <w:num w:numId="44">
    <w:abstractNumId w:val="20"/>
  </w:num>
  <w:num w:numId="45">
    <w:abstractNumId w:val="10"/>
  </w:num>
  <w:num w:numId="46">
    <w:abstractNumId w:val="11"/>
  </w:num>
  <w:num w:numId="47">
    <w:abstractNumId w:val="35"/>
  </w:num>
  <w:num w:numId="48">
    <w:abstractNumId w:val="29"/>
  </w:num>
  <w:num w:numId="49">
    <w:abstractNumId w:val="9"/>
  </w:num>
  <w:num w:numId="50">
    <w:abstractNumId w:val="13"/>
  </w:num>
  <w:num w:numId="51">
    <w:abstractNumId w:val="4"/>
  </w:num>
  <w:num w:numId="52">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BE7"/>
    <w:rsid w:val="00004006"/>
    <w:rsid w:val="000064AB"/>
    <w:rsid w:val="00007A3F"/>
    <w:rsid w:val="00010ACE"/>
    <w:rsid w:val="00011174"/>
    <w:rsid w:val="0001360E"/>
    <w:rsid w:val="00013C92"/>
    <w:rsid w:val="00014B4C"/>
    <w:rsid w:val="00014BF2"/>
    <w:rsid w:val="00015C3D"/>
    <w:rsid w:val="00021EE7"/>
    <w:rsid w:val="00024165"/>
    <w:rsid w:val="00031B63"/>
    <w:rsid w:val="00035078"/>
    <w:rsid w:val="00042280"/>
    <w:rsid w:val="00044454"/>
    <w:rsid w:val="00047EAE"/>
    <w:rsid w:val="000502DC"/>
    <w:rsid w:val="000513D8"/>
    <w:rsid w:val="000515D7"/>
    <w:rsid w:val="00052F48"/>
    <w:rsid w:val="000561BC"/>
    <w:rsid w:val="0006007F"/>
    <w:rsid w:val="00060F17"/>
    <w:rsid w:val="00063588"/>
    <w:rsid w:val="00065012"/>
    <w:rsid w:val="00071B25"/>
    <w:rsid w:val="000745CA"/>
    <w:rsid w:val="000767E1"/>
    <w:rsid w:val="000777B7"/>
    <w:rsid w:val="0008242F"/>
    <w:rsid w:val="000909A3"/>
    <w:rsid w:val="00095FCC"/>
    <w:rsid w:val="000A5E15"/>
    <w:rsid w:val="000A7980"/>
    <w:rsid w:val="000A7F50"/>
    <w:rsid w:val="000B108B"/>
    <w:rsid w:val="000B1BF3"/>
    <w:rsid w:val="000B2BA9"/>
    <w:rsid w:val="000B5099"/>
    <w:rsid w:val="000B5BAF"/>
    <w:rsid w:val="000B7881"/>
    <w:rsid w:val="000B7B53"/>
    <w:rsid w:val="000C1083"/>
    <w:rsid w:val="000C3B7B"/>
    <w:rsid w:val="000C458A"/>
    <w:rsid w:val="000C480D"/>
    <w:rsid w:val="000C686C"/>
    <w:rsid w:val="000C6E1E"/>
    <w:rsid w:val="000C74FA"/>
    <w:rsid w:val="000D1F2C"/>
    <w:rsid w:val="000D41E2"/>
    <w:rsid w:val="000D48C1"/>
    <w:rsid w:val="000D7B3B"/>
    <w:rsid w:val="000E4D3B"/>
    <w:rsid w:val="000F01DF"/>
    <w:rsid w:val="000F02BD"/>
    <w:rsid w:val="000F43EE"/>
    <w:rsid w:val="000F63D7"/>
    <w:rsid w:val="00103B72"/>
    <w:rsid w:val="0011679D"/>
    <w:rsid w:val="00126BFF"/>
    <w:rsid w:val="00131B56"/>
    <w:rsid w:val="001354FD"/>
    <w:rsid w:val="001359AE"/>
    <w:rsid w:val="00140001"/>
    <w:rsid w:val="00141399"/>
    <w:rsid w:val="00141D49"/>
    <w:rsid w:val="00142702"/>
    <w:rsid w:val="00147191"/>
    <w:rsid w:val="001474DB"/>
    <w:rsid w:val="00151477"/>
    <w:rsid w:val="00152364"/>
    <w:rsid w:val="00153000"/>
    <w:rsid w:val="00153739"/>
    <w:rsid w:val="00160865"/>
    <w:rsid w:val="0016242E"/>
    <w:rsid w:val="00163E56"/>
    <w:rsid w:val="00163F22"/>
    <w:rsid w:val="00164A39"/>
    <w:rsid w:val="00170AA8"/>
    <w:rsid w:val="001734F8"/>
    <w:rsid w:val="00173C07"/>
    <w:rsid w:val="00173D89"/>
    <w:rsid w:val="00175DDD"/>
    <w:rsid w:val="00183D47"/>
    <w:rsid w:val="00191807"/>
    <w:rsid w:val="001A5AC2"/>
    <w:rsid w:val="001A6884"/>
    <w:rsid w:val="001B3783"/>
    <w:rsid w:val="001B7299"/>
    <w:rsid w:val="001C264E"/>
    <w:rsid w:val="001C279D"/>
    <w:rsid w:val="001D08E3"/>
    <w:rsid w:val="001D1481"/>
    <w:rsid w:val="001D6AF2"/>
    <w:rsid w:val="001E1A36"/>
    <w:rsid w:val="001E1F8E"/>
    <w:rsid w:val="001E3996"/>
    <w:rsid w:val="001F1A41"/>
    <w:rsid w:val="001F310D"/>
    <w:rsid w:val="001F558A"/>
    <w:rsid w:val="001F76A0"/>
    <w:rsid w:val="0020065E"/>
    <w:rsid w:val="00203DB0"/>
    <w:rsid w:val="0020530D"/>
    <w:rsid w:val="00211EA7"/>
    <w:rsid w:val="0021296B"/>
    <w:rsid w:val="0021626A"/>
    <w:rsid w:val="0022067D"/>
    <w:rsid w:val="002254DD"/>
    <w:rsid w:val="00225A69"/>
    <w:rsid w:val="00232D64"/>
    <w:rsid w:val="0023445E"/>
    <w:rsid w:val="002414E8"/>
    <w:rsid w:val="00251295"/>
    <w:rsid w:val="002625FE"/>
    <w:rsid w:val="002655FF"/>
    <w:rsid w:val="0026778F"/>
    <w:rsid w:val="002707B1"/>
    <w:rsid w:val="002729C1"/>
    <w:rsid w:val="00274279"/>
    <w:rsid w:val="00275A31"/>
    <w:rsid w:val="00290A7D"/>
    <w:rsid w:val="00290F79"/>
    <w:rsid w:val="0029385D"/>
    <w:rsid w:val="002957FE"/>
    <w:rsid w:val="00297013"/>
    <w:rsid w:val="002A4884"/>
    <w:rsid w:val="002A621C"/>
    <w:rsid w:val="002B2F3E"/>
    <w:rsid w:val="002B46FD"/>
    <w:rsid w:val="002C15ED"/>
    <w:rsid w:val="002C16B7"/>
    <w:rsid w:val="002C2145"/>
    <w:rsid w:val="002D1B18"/>
    <w:rsid w:val="002D1CF8"/>
    <w:rsid w:val="002D4258"/>
    <w:rsid w:val="002E7301"/>
    <w:rsid w:val="002F22B4"/>
    <w:rsid w:val="002F73B0"/>
    <w:rsid w:val="003000CC"/>
    <w:rsid w:val="00305139"/>
    <w:rsid w:val="003105A4"/>
    <w:rsid w:val="003119A2"/>
    <w:rsid w:val="003173A2"/>
    <w:rsid w:val="00323CB2"/>
    <w:rsid w:val="00326828"/>
    <w:rsid w:val="00327857"/>
    <w:rsid w:val="003405FF"/>
    <w:rsid w:val="00341231"/>
    <w:rsid w:val="00345672"/>
    <w:rsid w:val="00352257"/>
    <w:rsid w:val="00352A3C"/>
    <w:rsid w:val="00353753"/>
    <w:rsid w:val="00355426"/>
    <w:rsid w:val="00361ABC"/>
    <w:rsid w:val="00362A76"/>
    <w:rsid w:val="00363A33"/>
    <w:rsid w:val="00366014"/>
    <w:rsid w:val="00367BE7"/>
    <w:rsid w:val="00370489"/>
    <w:rsid w:val="00370BA3"/>
    <w:rsid w:val="0037178B"/>
    <w:rsid w:val="00381C7D"/>
    <w:rsid w:val="00382E7E"/>
    <w:rsid w:val="00385C26"/>
    <w:rsid w:val="00386E2B"/>
    <w:rsid w:val="003A2AE7"/>
    <w:rsid w:val="003A30E4"/>
    <w:rsid w:val="003B0E5D"/>
    <w:rsid w:val="003B202C"/>
    <w:rsid w:val="003B4EBA"/>
    <w:rsid w:val="003B6E76"/>
    <w:rsid w:val="003C5AE4"/>
    <w:rsid w:val="003C5D6A"/>
    <w:rsid w:val="003C6B8E"/>
    <w:rsid w:val="003D3F67"/>
    <w:rsid w:val="003E23AD"/>
    <w:rsid w:val="003F36A5"/>
    <w:rsid w:val="003F43FD"/>
    <w:rsid w:val="00402065"/>
    <w:rsid w:val="00402A4B"/>
    <w:rsid w:val="00414189"/>
    <w:rsid w:val="00414469"/>
    <w:rsid w:val="00421B26"/>
    <w:rsid w:val="004223BA"/>
    <w:rsid w:val="00426A3B"/>
    <w:rsid w:val="00427B35"/>
    <w:rsid w:val="00431335"/>
    <w:rsid w:val="00434698"/>
    <w:rsid w:val="00435CA2"/>
    <w:rsid w:val="00436CCB"/>
    <w:rsid w:val="00437243"/>
    <w:rsid w:val="00444F87"/>
    <w:rsid w:val="00450138"/>
    <w:rsid w:val="00451723"/>
    <w:rsid w:val="004518EC"/>
    <w:rsid w:val="004521FA"/>
    <w:rsid w:val="00460B79"/>
    <w:rsid w:val="004615E5"/>
    <w:rsid w:val="00463623"/>
    <w:rsid w:val="00463B73"/>
    <w:rsid w:val="0046499B"/>
    <w:rsid w:val="00465FC0"/>
    <w:rsid w:val="004673CE"/>
    <w:rsid w:val="004838CA"/>
    <w:rsid w:val="004867A1"/>
    <w:rsid w:val="004A335C"/>
    <w:rsid w:val="004A4259"/>
    <w:rsid w:val="004A4FF8"/>
    <w:rsid w:val="004B1E39"/>
    <w:rsid w:val="004B275B"/>
    <w:rsid w:val="004C2920"/>
    <w:rsid w:val="004C7B0A"/>
    <w:rsid w:val="004D117F"/>
    <w:rsid w:val="004D541C"/>
    <w:rsid w:val="004D5554"/>
    <w:rsid w:val="004D6F25"/>
    <w:rsid w:val="004D74BC"/>
    <w:rsid w:val="004E2372"/>
    <w:rsid w:val="004E480B"/>
    <w:rsid w:val="004E558A"/>
    <w:rsid w:val="004F1C19"/>
    <w:rsid w:val="004F241E"/>
    <w:rsid w:val="004F3E7B"/>
    <w:rsid w:val="004F5A66"/>
    <w:rsid w:val="0050617C"/>
    <w:rsid w:val="00512101"/>
    <w:rsid w:val="00514ACD"/>
    <w:rsid w:val="005201CB"/>
    <w:rsid w:val="005205A9"/>
    <w:rsid w:val="00522931"/>
    <w:rsid w:val="0052423B"/>
    <w:rsid w:val="0052556F"/>
    <w:rsid w:val="00527C33"/>
    <w:rsid w:val="00527E43"/>
    <w:rsid w:val="00537ECB"/>
    <w:rsid w:val="005413CE"/>
    <w:rsid w:val="0054257A"/>
    <w:rsid w:val="00546F45"/>
    <w:rsid w:val="0055180E"/>
    <w:rsid w:val="00552654"/>
    <w:rsid w:val="0056054D"/>
    <w:rsid w:val="00560836"/>
    <w:rsid w:val="005727D4"/>
    <w:rsid w:val="00572D7C"/>
    <w:rsid w:val="005745B3"/>
    <w:rsid w:val="005767BF"/>
    <w:rsid w:val="00577706"/>
    <w:rsid w:val="005802CF"/>
    <w:rsid w:val="005807DB"/>
    <w:rsid w:val="005835EE"/>
    <w:rsid w:val="005838F9"/>
    <w:rsid w:val="005862C3"/>
    <w:rsid w:val="005A2518"/>
    <w:rsid w:val="005A2A95"/>
    <w:rsid w:val="005A3B25"/>
    <w:rsid w:val="005A45CA"/>
    <w:rsid w:val="005A73BB"/>
    <w:rsid w:val="005C1FA5"/>
    <w:rsid w:val="005D2AF8"/>
    <w:rsid w:val="005D529F"/>
    <w:rsid w:val="005D7E64"/>
    <w:rsid w:val="005E0CAA"/>
    <w:rsid w:val="005E1F0A"/>
    <w:rsid w:val="005E3CF9"/>
    <w:rsid w:val="005E6D99"/>
    <w:rsid w:val="005E70E4"/>
    <w:rsid w:val="005E7B38"/>
    <w:rsid w:val="005F252F"/>
    <w:rsid w:val="005F2D61"/>
    <w:rsid w:val="005F67E3"/>
    <w:rsid w:val="005F76B5"/>
    <w:rsid w:val="005F7969"/>
    <w:rsid w:val="00600540"/>
    <w:rsid w:val="00606336"/>
    <w:rsid w:val="00607D8A"/>
    <w:rsid w:val="00617B1E"/>
    <w:rsid w:val="0062241E"/>
    <w:rsid w:val="006237D4"/>
    <w:rsid w:val="0062551D"/>
    <w:rsid w:val="00630326"/>
    <w:rsid w:val="00631311"/>
    <w:rsid w:val="00631610"/>
    <w:rsid w:val="00631F6F"/>
    <w:rsid w:val="0063498A"/>
    <w:rsid w:val="00635418"/>
    <w:rsid w:val="0064148E"/>
    <w:rsid w:val="0064618D"/>
    <w:rsid w:val="006516F9"/>
    <w:rsid w:val="00651789"/>
    <w:rsid w:val="006518D8"/>
    <w:rsid w:val="006556C5"/>
    <w:rsid w:val="006562AA"/>
    <w:rsid w:val="00656958"/>
    <w:rsid w:val="00657502"/>
    <w:rsid w:val="006578C6"/>
    <w:rsid w:val="00660DD8"/>
    <w:rsid w:val="00661C54"/>
    <w:rsid w:val="006645A5"/>
    <w:rsid w:val="006649AA"/>
    <w:rsid w:val="00665310"/>
    <w:rsid w:val="00665354"/>
    <w:rsid w:val="006656D9"/>
    <w:rsid w:val="00670E93"/>
    <w:rsid w:val="00670FBA"/>
    <w:rsid w:val="00677B41"/>
    <w:rsid w:val="006823BE"/>
    <w:rsid w:val="0068465F"/>
    <w:rsid w:val="00690CCB"/>
    <w:rsid w:val="00692158"/>
    <w:rsid w:val="00693045"/>
    <w:rsid w:val="006942DA"/>
    <w:rsid w:val="00696C45"/>
    <w:rsid w:val="006A1389"/>
    <w:rsid w:val="006A1418"/>
    <w:rsid w:val="006A2D3A"/>
    <w:rsid w:val="006A6CD8"/>
    <w:rsid w:val="006A76EE"/>
    <w:rsid w:val="006B1784"/>
    <w:rsid w:val="006B4130"/>
    <w:rsid w:val="006C46AE"/>
    <w:rsid w:val="006D1825"/>
    <w:rsid w:val="006D18EB"/>
    <w:rsid w:val="006D6998"/>
    <w:rsid w:val="006D6F2B"/>
    <w:rsid w:val="006D7409"/>
    <w:rsid w:val="006E1F6E"/>
    <w:rsid w:val="006E3627"/>
    <w:rsid w:val="006E687A"/>
    <w:rsid w:val="006F1354"/>
    <w:rsid w:val="006F22A1"/>
    <w:rsid w:val="006F3E0A"/>
    <w:rsid w:val="006F7E0B"/>
    <w:rsid w:val="007012FE"/>
    <w:rsid w:val="007065C0"/>
    <w:rsid w:val="0071557E"/>
    <w:rsid w:val="0072058C"/>
    <w:rsid w:val="00721207"/>
    <w:rsid w:val="007245C9"/>
    <w:rsid w:val="0072592F"/>
    <w:rsid w:val="00725A3B"/>
    <w:rsid w:val="0072665A"/>
    <w:rsid w:val="00726780"/>
    <w:rsid w:val="0072764E"/>
    <w:rsid w:val="007310D7"/>
    <w:rsid w:val="00731B64"/>
    <w:rsid w:val="0073238F"/>
    <w:rsid w:val="00737A4C"/>
    <w:rsid w:val="00745D1E"/>
    <w:rsid w:val="00753D05"/>
    <w:rsid w:val="00757F53"/>
    <w:rsid w:val="00760EAC"/>
    <w:rsid w:val="007638E1"/>
    <w:rsid w:val="00766A9E"/>
    <w:rsid w:val="00767279"/>
    <w:rsid w:val="00771E1C"/>
    <w:rsid w:val="00773D29"/>
    <w:rsid w:val="007767B0"/>
    <w:rsid w:val="007774F8"/>
    <w:rsid w:val="007803D4"/>
    <w:rsid w:val="00780B72"/>
    <w:rsid w:val="00780BBB"/>
    <w:rsid w:val="0078126B"/>
    <w:rsid w:val="00781A41"/>
    <w:rsid w:val="007871D8"/>
    <w:rsid w:val="007878FA"/>
    <w:rsid w:val="007940D7"/>
    <w:rsid w:val="00796048"/>
    <w:rsid w:val="007B00D6"/>
    <w:rsid w:val="007B4DFC"/>
    <w:rsid w:val="007C17DA"/>
    <w:rsid w:val="007C4EEE"/>
    <w:rsid w:val="007C6358"/>
    <w:rsid w:val="007D3C77"/>
    <w:rsid w:val="007E1B1C"/>
    <w:rsid w:val="007F275D"/>
    <w:rsid w:val="007F77FA"/>
    <w:rsid w:val="00800B4E"/>
    <w:rsid w:val="00800D02"/>
    <w:rsid w:val="00801790"/>
    <w:rsid w:val="00803030"/>
    <w:rsid w:val="00806CC0"/>
    <w:rsid w:val="00820F50"/>
    <w:rsid w:val="008216EE"/>
    <w:rsid w:val="008223B5"/>
    <w:rsid w:val="00825758"/>
    <w:rsid w:val="00826352"/>
    <w:rsid w:val="00827CE6"/>
    <w:rsid w:val="008469E0"/>
    <w:rsid w:val="00847AE2"/>
    <w:rsid w:val="00854BF5"/>
    <w:rsid w:val="00856437"/>
    <w:rsid w:val="00856F88"/>
    <w:rsid w:val="0085712A"/>
    <w:rsid w:val="008575B4"/>
    <w:rsid w:val="0086029A"/>
    <w:rsid w:val="00860542"/>
    <w:rsid w:val="00860EB3"/>
    <w:rsid w:val="008667B7"/>
    <w:rsid w:val="008715F5"/>
    <w:rsid w:val="00871885"/>
    <w:rsid w:val="00874C97"/>
    <w:rsid w:val="00875469"/>
    <w:rsid w:val="00882A3E"/>
    <w:rsid w:val="008876BE"/>
    <w:rsid w:val="0089013F"/>
    <w:rsid w:val="008925B9"/>
    <w:rsid w:val="008929B4"/>
    <w:rsid w:val="0089456C"/>
    <w:rsid w:val="00895B9D"/>
    <w:rsid w:val="008A01A9"/>
    <w:rsid w:val="008A2170"/>
    <w:rsid w:val="008A5225"/>
    <w:rsid w:val="008A7048"/>
    <w:rsid w:val="008B37C4"/>
    <w:rsid w:val="008B72F6"/>
    <w:rsid w:val="008C09BC"/>
    <w:rsid w:val="008C1CC3"/>
    <w:rsid w:val="008C3B64"/>
    <w:rsid w:val="008E320A"/>
    <w:rsid w:val="008F415F"/>
    <w:rsid w:val="0091213B"/>
    <w:rsid w:val="009151C9"/>
    <w:rsid w:val="0091593A"/>
    <w:rsid w:val="00915E19"/>
    <w:rsid w:val="00917574"/>
    <w:rsid w:val="00917AFD"/>
    <w:rsid w:val="009201C3"/>
    <w:rsid w:val="00925972"/>
    <w:rsid w:val="00931F0F"/>
    <w:rsid w:val="00935E9C"/>
    <w:rsid w:val="00937C0E"/>
    <w:rsid w:val="00942713"/>
    <w:rsid w:val="00944F98"/>
    <w:rsid w:val="00946013"/>
    <w:rsid w:val="0095035E"/>
    <w:rsid w:val="00960E16"/>
    <w:rsid w:val="00961C80"/>
    <w:rsid w:val="00966B6C"/>
    <w:rsid w:val="00970101"/>
    <w:rsid w:val="0097032C"/>
    <w:rsid w:val="00970555"/>
    <w:rsid w:val="009745AB"/>
    <w:rsid w:val="009776A6"/>
    <w:rsid w:val="00980B48"/>
    <w:rsid w:val="00981139"/>
    <w:rsid w:val="0098191D"/>
    <w:rsid w:val="00981ACF"/>
    <w:rsid w:val="00987604"/>
    <w:rsid w:val="0099409E"/>
    <w:rsid w:val="0099559F"/>
    <w:rsid w:val="009A1CB1"/>
    <w:rsid w:val="009A4D26"/>
    <w:rsid w:val="009A6486"/>
    <w:rsid w:val="009A7F6F"/>
    <w:rsid w:val="009B194E"/>
    <w:rsid w:val="009B2DD5"/>
    <w:rsid w:val="009B36E4"/>
    <w:rsid w:val="009C13E2"/>
    <w:rsid w:val="009D04A5"/>
    <w:rsid w:val="009D0EFD"/>
    <w:rsid w:val="009D1E87"/>
    <w:rsid w:val="009D3AB5"/>
    <w:rsid w:val="009F5FDD"/>
    <w:rsid w:val="009F7D71"/>
    <w:rsid w:val="00A05086"/>
    <w:rsid w:val="00A1148F"/>
    <w:rsid w:val="00A1407D"/>
    <w:rsid w:val="00A170B7"/>
    <w:rsid w:val="00A17B98"/>
    <w:rsid w:val="00A31216"/>
    <w:rsid w:val="00A3126F"/>
    <w:rsid w:val="00A31F30"/>
    <w:rsid w:val="00A35E0D"/>
    <w:rsid w:val="00A54C48"/>
    <w:rsid w:val="00A604F9"/>
    <w:rsid w:val="00A63909"/>
    <w:rsid w:val="00A648EE"/>
    <w:rsid w:val="00A66257"/>
    <w:rsid w:val="00A7068E"/>
    <w:rsid w:val="00A70A5F"/>
    <w:rsid w:val="00A71974"/>
    <w:rsid w:val="00A73C0D"/>
    <w:rsid w:val="00A748A2"/>
    <w:rsid w:val="00A8072C"/>
    <w:rsid w:val="00A8688E"/>
    <w:rsid w:val="00A87B2D"/>
    <w:rsid w:val="00A93085"/>
    <w:rsid w:val="00A946BE"/>
    <w:rsid w:val="00A96B1B"/>
    <w:rsid w:val="00A97634"/>
    <w:rsid w:val="00AA07BA"/>
    <w:rsid w:val="00AA1560"/>
    <w:rsid w:val="00AA1ED7"/>
    <w:rsid w:val="00AA7D00"/>
    <w:rsid w:val="00AB0C9E"/>
    <w:rsid w:val="00AB2814"/>
    <w:rsid w:val="00AB5E42"/>
    <w:rsid w:val="00AC4224"/>
    <w:rsid w:val="00AC5640"/>
    <w:rsid w:val="00AC6AFF"/>
    <w:rsid w:val="00AD3839"/>
    <w:rsid w:val="00AE071F"/>
    <w:rsid w:val="00AE2229"/>
    <w:rsid w:val="00AF05C2"/>
    <w:rsid w:val="00AF59FD"/>
    <w:rsid w:val="00AF5CE0"/>
    <w:rsid w:val="00B02CFA"/>
    <w:rsid w:val="00B03303"/>
    <w:rsid w:val="00B04587"/>
    <w:rsid w:val="00B04F5A"/>
    <w:rsid w:val="00B12759"/>
    <w:rsid w:val="00B17119"/>
    <w:rsid w:val="00B176C9"/>
    <w:rsid w:val="00B22EEA"/>
    <w:rsid w:val="00B23CDE"/>
    <w:rsid w:val="00B24F0D"/>
    <w:rsid w:val="00B24F5F"/>
    <w:rsid w:val="00B272E4"/>
    <w:rsid w:val="00B340A5"/>
    <w:rsid w:val="00B37351"/>
    <w:rsid w:val="00B40EAA"/>
    <w:rsid w:val="00B43265"/>
    <w:rsid w:val="00B453BB"/>
    <w:rsid w:val="00B45D4D"/>
    <w:rsid w:val="00B45EB9"/>
    <w:rsid w:val="00B50112"/>
    <w:rsid w:val="00B56623"/>
    <w:rsid w:val="00B57572"/>
    <w:rsid w:val="00B6289F"/>
    <w:rsid w:val="00B63E06"/>
    <w:rsid w:val="00B65624"/>
    <w:rsid w:val="00B65B41"/>
    <w:rsid w:val="00B669F9"/>
    <w:rsid w:val="00B712D6"/>
    <w:rsid w:val="00B73FC7"/>
    <w:rsid w:val="00B8050F"/>
    <w:rsid w:val="00B822EF"/>
    <w:rsid w:val="00BA4480"/>
    <w:rsid w:val="00BA7F4A"/>
    <w:rsid w:val="00BB0247"/>
    <w:rsid w:val="00BB2471"/>
    <w:rsid w:val="00BC02C9"/>
    <w:rsid w:val="00BC599B"/>
    <w:rsid w:val="00BD0012"/>
    <w:rsid w:val="00BD0678"/>
    <w:rsid w:val="00BD387A"/>
    <w:rsid w:val="00BD5337"/>
    <w:rsid w:val="00BD5D26"/>
    <w:rsid w:val="00BE2305"/>
    <w:rsid w:val="00BE33EB"/>
    <w:rsid w:val="00BE5445"/>
    <w:rsid w:val="00BF04B3"/>
    <w:rsid w:val="00BF2363"/>
    <w:rsid w:val="00BF3103"/>
    <w:rsid w:val="00BF3108"/>
    <w:rsid w:val="00BF42C0"/>
    <w:rsid w:val="00C03E3E"/>
    <w:rsid w:val="00C05450"/>
    <w:rsid w:val="00C12607"/>
    <w:rsid w:val="00C15D79"/>
    <w:rsid w:val="00C17779"/>
    <w:rsid w:val="00C17A9D"/>
    <w:rsid w:val="00C2257E"/>
    <w:rsid w:val="00C2707E"/>
    <w:rsid w:val="00C27E78"/>
    <w:rsid w:val="00C307D5"/>
    <w:rsid w:val="00C308A8"/>
    <w:rsid w:val="00C3753A"/>
    <w:rsid w:val="00C41715"/>
    <w:rsid w:val="00C43539"/>
    <w:rsid w:val="00C51753"/>
    <w:rsid w:val="00C54B2A"/>
    <w:rsid w:val="00C56094"/>
    <w:rsid w:val="00C57A72"/>
    <w:rsid w:val="00C61A22"/>
    <w:rsid w:val="00C62F2E"/>
    <w:rsid w:val="00C67290"/>
    <w:rsid w:val="00C71311"/>
    <w:rsid w:val="00C7169F"/>
    <w:rsid w:val="00C728E8"/>
    <w:rsid w:val="00C81168"/>
    <w:rsid w:val="00C82C29"/>
    <w:rsid w:val="00C851BF"/>
    <w:rsid w:val="00C9061B"/>
    <w:rsid w:val="00C91907"/>
    <w:rsid w:val="00C92A8E"/>
    <w:rsid w:val="00C95CD2"/>
    <w:rsid w:val="00C97558"/>
    <w:rsid w:val="00C97A04"/>
    <w:rsid w:val="00C97A99"/>
    <w:rsid w:val="00CA0761"/>
    <w:rsid w:val="00CA1361"/>
    <w:rsid w:val="00CA2573"/>
    <w:rsid w:val="00CA325D"/>
    <w:rsid w:val="00CA431C"/>
    <w:rsid w:val="00CA7264"/>
    <w:rsid w:val="00CB120A"/>
    <w:rsid w:val="00CB1B27"/>
    <w:rsid w:val="00CB2289"/>
    <w:rsid w:val="00CB22EC"/>
    <w:rsid w:val="00CC1FBB"/>
    <w:rsid w:val="00CC2E33"/>
    <w:rsid w:val="00CC2EB1"/>
    <w:rsid w:val="00CC3FB8"/>
    <w:rsid w:val="00CC5E6D"/>
    <w:rsid w:val="00CC777F"/>
    <w:rsid w:val="00CD03BA"/>
    <w:rsid w:val="00CD170F"/>
    <w:rsid w:val="00CE0B11"/>
    <w:rsid w:val="00CE23BD"/>
    <w:rsid w:val="00CE35DD"/>
    <w:rsid w:val="00CE6357"/>
    <w:rsid w:val="00CE7E90"/>
    <w:rsid w:val="00CF06F2"/>
    <w:rsid w:val="00CF08E3"/>
    <w:rsid w:val="00CF09E0"/>
    <w:rsid w:val="00CF29A7"/>
    <w:rsid w:val="00CF6C39"/>
    <w:rsid w:val="00D04B3D"/>
    <w:rsid w:val="00D06707"/>
    <w:rsid w:val="00D1798D"/>
    <w:rsid w:val="00D20EB2"/>
    <w:rsid w:val="00D34DE9"/>
    <w:rsid w:val="00D425CA"/>
    <w:rsid w:val="00D540A4"/>
    <w:rsid w:val="00D55F12"/>
    <w:rsid w:val="00D62C6E"/>
    <w:rsid w:val="00D63E34"/>
    <w:rsid w:val="00D70B1B"/>
    <w:rsid w:val="00D725BF"/>
    <w:rsid w:val="00D75570"/>
    <w:rsid w:val="00D84E83"/>
    <w:rsid w:val="00D861A6"/>
    <w:rsid w:val="00D86770"/>
    <w:rsid w:val="00DA012C"/>
    <w:rsid w:val="00DA41E4"/>
    <w:rsid w:val="00DA525B"/>
    <w:rsid w:val="00DA7B28"/>
    <w:rsid w:val="00DB162A"/>
    <w:rsid w:val="00DB4BA6"/>
    <w:rsid w:val="00DB6679"/>
    <w:rsid w:val="00DB6E37"/>
    <w:rsid w:val="00DC23A3"/>
    <w:rsid w:val="00DC371F"/>
    <w:rsid w:val="00DC4360"/>
    <w:rsid w:val="00DC54F3"/>
    <w:rsid w:val="00DD4671"/>
    <w:rsid w:val="00DD48CB"/>
    <w:rsid w:val="00DD4BD7"/>
    <w:rsid w:val="00DD60D8"/>
    <w:rsid w:val="00DD73C2"/>
    <w:rsid w:val="00DE0582"/>
    <w:rsid w:val="00DF000C"/>
    <w:rsid w:val="00DF3815"/>
    <w:rsid w:val="00E0147D"/>
    <w:rsid w:val="00E05BC2"/>
    <w:rsid w:val="00E116E2"/>
    <w:rsid w:val="00E12153"/>
    <w:rsid w:val="00E12B49"/>
    <w:rsid w:val="00E1543A"/>
    <w:rsid w:val="00E15C52"/>
    <w:rsid w:val="00E2035A"/>
    <w:rsid w:val="00E30322"/>
    <w:rsid w:val="00E35372"/>
    <w:rsid w:val="00E35916"/>
    <w:rsid w:val="00E374AE"/>
    <w:rsid w:val="00E447CE"/>
    <w:rsid w:val="00E45488"/>
    <w:rsid w:val="00E50B30"/>
    <w:rsid w:val="00E51E40"/>
    <w:rsid w:val="00E61C2D"/>
    <w:rsid w:val="00E62628"/>
    <w:rsid w:val="00E62685"/>
    <w:rsid w:val="00E64E4F"/>
    <w:rsid w:val="00E64FDC"/>
    <w:rsid w:val="00E85D73"/>
    <w:rsid w:val="00E8652B"/>
    <w:rsid w:val="00E8790C"/>
    <w:rsid w:val="00E916B1"/>
    <w:rsid w:val="00E93C46"/>
    <w:rsid w:val="00EA164D"/>
    <w:rsid w:val="00EA2397"/>
    <w:rsid w:val="00EA37F8"/>
    <w:rsid w:val="00EA4B14"/>
    <w:rsid w:val="00EA5AC9"/>
    <w:rsid w:val="00EB0E40"/>
    <w:rsid w:val="00EB11B0"/>
    <w:rsid w:val="00EB1CAE"/>
    <w:rsid w:val="00EB5611"/>
    <w:rsid w:val="00EC016C"/>
    <w:rsid w:val="00EC073B"/>
    <w:rsid w:val="00EC5655"/>
    <w:rsid w:val="00ED2BA6"/>
    <w:rsid w:val="00ED7F30"/>
    <w:rsid w:val="00EE1FB0"/>
    <w:rsid w:val="00EE206E"/>
    <w:rsid w:val="00EE4638"/>
    <w:rsid w:val="00EE48FA"/>
    <w:rsid w:val="00EF0DFF"/>
    <w:rsid w:val="00F03D01"/>
    <w:rsid w:val="00F03E64"/>
    <w:rsid w:val="00F06C76"/>
    <w:rsid w:val="00F07868"/>
    <w:rsid w:val="00F122E8"/>
    <w:rsid w:val="00F13B78"/>
    <w:rsid w:val="00F16452"/>
    <w:rsid w:val="00F175FC"/>
    <w:rsid w:val="00F2188B"/>
    <w:rsid w:val="00F323C5"/>
    <w:rsid w:val="00F34757"/>
    <w:rsid w:val="00F3569E"/>
    <w:rsid w:val="00F413D2"/>
    <w:rsid w:val="00F42FFF"/>
    <w:rsid w:val="00F46283"/>
    <w:rsid w:val="00F46C9E"/>
    <w:rsid w:val="00F47405"/>
    <w:rsid w:val="00F47E7B"/>
    <w:rsid w:val="00F534F1"/>
    <w:rsid w:val="00F567FD"/>
    <w:rsid w:val="00F56814"/>
    <w:rsid w:val="00F672E8"/>
    <w:rsid w:val="00F707D4"/>
    <w:rsid w:val="00F71C88"/>
    <w:rsid w:val="00F721CB"/>
    <w:rsid w:val="00F722E6"/>
    <w:rsid w:val="00F73768"/>
    <w:rsid w:val="00F73D90"/>
    <w:rsid w:val="00F749FF"/>
    <w:rsid w:val="00F75044"/>
    <w:rsid w:val="00F80273"/>
    <w:rsid w:val="00F81E01"/>
    <w:rsid w:val="00F82629"/>
    <w:rsid w:val="00F92EC0"/>
    <w:rsid w:val="00F97238"/>
    <w:rsid w:val="00FA0307"/>
    <w:rsid w:val="00FA13B1"/>
    <w:rsid w:val="00FA1665"/>
    <w:rsid w:val="00FA2D32"/>
    <w:rsid w:val="00FA60E9"/>
    <w:rsid w:val="00FB7320"/>
    <w:rsid w:val="00FC507A"/>
    <w:rsid w:val="00FD27FB"/>
    <w:rsid w:val="00FD409F"/>
    <w:rsid w:val="00FD6C93"/>
    <w:rsid w:val="00FD7FBB"/>
    <w:rsid w:val="00FE22FE"/>
    <w:rsid w:val="00FE235C"/>
    <w:rsid w:val="00FE47CA"/>
    <w:rsid w:val="00FE4936"/>
    <w:rsid w:val="00FF2421"/>
    <w:rsid w:val="00FF420A"/>
    <w:rsid w:val="00FF55F9"/>
    <w:rsid w:val="00FF6B00"/>
    <w:rsid w:val="00FF6C41"/>
    <w:rsid w:val="00FF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2FD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7B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7BE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7BE7"/>
    <w:rPr>
      <w:rFonts w:asciiTheme="majorHAnsi" w:eastAsiaTheme="majorEastAsia" w:hAnsiTheme="majorHAnsi" w:cstheme="majorBidi"/>
      <w:sz w:val="24"/>
      <w:szCs w:val="24"/>
    </w:rPr>
  </w:style>
  <w:style w:type="character" w:customStyle="1" w:styleId="20">
    <w:name w:val="見出し 2 (文字)"/>
    <w:basedOn w:val="a0"/>
    <w:link w:val="2"/>
    <w:uiPriority w:val="9"/>
    <w:rsid w:val="00367BE7"/>
    <w:rPr>
      <w:rFonts w:asciiTheme="majorHAnsi" w:eastAsiaTheme="majorEastAsia" w:hAnsiTheme="majorHAnsi" w:cstheme="majorBidi"/>
    </w:rPr>
  </w:style>
  <w:style w:type="paragraph" w:styleId="a3">
    <w:name w:val="TOC Heading"/>
    <w:basedOn w:val="1"/>
    <w:next w:val="a"/>
    <w:uiPriority w:val="39"/>
    <w:unhideWhenUsed/>
    <w:qFormat/>
    <w:rsid w:val="00367BE7"/>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367BE7"/>
  </w:style>
  <w:style w:type="paragraph" w:styleId="21">
    <w:name w:val="toc 2"/>
    <w:basedOn w:val="a"/>
    <w:next w:val="a"/>
    <w:autoRedefine/>
    <w:uiPriority w:val="39"/>
    <w:unhideWhenUsed/>
    <w:rsid w:val="00367BE7"/>
    <w:pPr>
      <w:ind w:leftChars="100" w:left="210"/>
    </w:pPr>
  </w:style>
  <w:style w:type="character" w:styleId="a4">
    <w:name w:val="Hyperlink"/>
    <w:basedOn w:val="a0"/>
    <w:uiPriority w:val="99"/>
    <w:unhideWhenUsed/>
    <w:rsid w:val="00367BE7"/>
    <w:rPr>
      <w:color w:val="0563C1" w:themeColor="hyperlink"/>
      <w:u w:val="single"/>
    </w:rPr>
  </w:style>
  <w:style w:type="paragraph" w:styleId="a5">
    <w:name w:val="Balloon Text"/>
    <w:basedOn w:val="a"/>
    <w:link w:val="a6"/>
    <w:uiPriority w:val="99"/>
    <w:semiHidden/>
    <w:unhideWhenUsed/>
    <w:rsid w:val="00367B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7BE7"/>
    <w:rPr>
      <w:rFonts w:asciiTheme="majorHAnsi" w:eastAsiaTheme="majorEastAsia" w:hAnsiTheme="majorHAnsi" w:cstheme="majorBidi"/>
      <w:sz w:val="18"/>
      <w:szCs w:val="18"/>
    </w:rPr>
  </w:style>
  <w:style w:type="paragraph" w:styleId="a7">
    <w:name w:val="header"/>
    <w:basedOn w:val="a"/>
    <w:link w:val="a8"/>
    <w:uiPriority w:val="99"/>
    <w:unhideWhenUsed/>
    <w:rsid w:val="00801790"/>
    <w:pPr>
      <w:tabs>
        <w:tab w:val="center" w:pos="4252"/>
        <w:tab w:val="right" w:pos="8504"/>
      </w:tabs>
      <w:snapToGrid w:val="0"/>
    </w:pPr>
  </w:style>
  <w:style w:type="character" w:customStyle="1" w:styleId="a8">
    <w:name w:val="ヘッダー (文字)"/>
    <w:basedOn w:val="a0"/>
    <w:link w:val="a7"/>
    <w:uiPriority w:val="99"/>
    <w:rsid w:val="00801790"/>
  </w:style>
  <w:style w:type="paragraph" w:styleId="a9">
    <w:name w:val="footer"/>
    <w:basedOn w:val="a"/>
    <w:link w:val="aa"/>
    <w:uiPriority w:val="99"/>
    <w:unhideWhenUsed/>
    <w:rsid w:val="00801790"/>
    <w:pPr>
      <w:tabs>
        <w:tab w:val="center" w:pos="4252"/>
        <w:tab w:val="right" w:pos="8504"/>
      </w:tabs>
      <w:snapToGrid w:val="0"/>
    </w:pPr>
  </w:style>
  <w:style w:type="character" w:customStyle="1" w:styleId="aa">
    <w:name w:val="フッター (文字)"/>
    <w:basedOn w:val="a0"/>
    <w:link w:val="a9"/>
    <w:uiPriority w:val="99"/>
    <w:rsid w:val="00801790"/>
  </w:style>
  <w:style w:type="paragraph" w:styleId="ab">
    <w:name w:val="List Paragraph"/>
    <w:basedOn w:val="a"/>
    <w:uiPriority w:val="34"/>
    <w:qFormat/>
    <w:rsid w:val="005E70E4"/>
    <w:pPr>
      <w:ind w:leftChars="400" w:left="840"/>
    </w:pPr>
  </w:style>
  <w:style w:type="table" w:styleId="ac">
    <w:name w:val="Table Grid"/>
    <w:basedOn w:val="a1"/>
    <w:uiPriority w:val="39"/>
    <w:rsid w:val="002D4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c"/>
    <w:uiPriority w:val="39"/>
    <w:rsid w:val="002D4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D2AF8"/>
    <w:rPr>
      <w:sz w:val="18"/>
      <w:szCs w:val="18"/>
    </w:rPr>
  </w:style>
  <w:style w:type="paragraph" w:styleId="ae">
    <w:name w:val="annotation text"/>
    <w:basedOn w:val="a"/>
    <w:link w:val="af"/>
    <w:uiPriority w:val="99"/>
    <w:unhideWhenUsed/>
    <w:rsid w:val="005D2AF8"/>
    <w:pPr>
      <w:jc w:val="left"/>
    </w:pPr>
  </w:style>
  <w:style w:type="character" w:customStyle="1" w:styleId="af">
    <w:name w:val="コメント文字列 (文字)"/>
    <w:basedOn w:val="a0"/>
    <w:link w:val="ae"/>
    <w:uiPriority w:val="99"/>
    <w:rsid w:val="005D2AF8"/>
  </w:style>
  <w:style w:type="paragraph" w:styleId="af0">
    <w:name w:val="annotation subject"/>
    <w:basedOn w:val="ae"/>
    <w:next w:val="ae"/>
    <w:link w:val="af1"/>
    <w:uiPriority w:val="99"/>
    <w:semiHidden/>
    <w:unhideWhenUsed/>
    <w:rsid w:val="00FE4936"/>
    <w:rPr>
      <w:b/>
      <w:bCs/>
    </w:rPr>
  </w:style>
  <w:style w:type="character" w:customStyle="1" w:styleId="af1">
    <w:name w:val="コメント内容 (文字)"/>
    <w:basedOn w:val="af"/>
    <w:link w:val="af0"/>
    <w:uiPriority w:val="99"/>
    <w:semiHidden/>
    <w:rsid w:val="00FE4936"/>
    <w:rPr>
      <w:b/>
      <w:bCs/>
    </w:rPr>
  </w:style>
  <w:style w:type="paragraph" w:styleId="af2">
    <w:name w:val="footnote text"/>
    <w:basedOn w:val="a"/>
    <w:link w:val="af3"/>
    <w:uiPriority w:val="99"/>
    <w:semiHidden/>
    <w:unhideWhenUsed/>
    <w:rsid w:val="00820F50"/>
    <w:pPr>
      <w:snapToGrid w:val="0"/>
      <w:jc w:val="left"/>
    </w:pPr>
  </w:style>
  <w:style w:type="character" w:customStyle="1" w:styleId="af3">
    <w:name w:val="脚注文字列 (文字)"/>
    <w:basedOn w:val="a0"/>
    <w:link w:val="af2"/>
    <w:uiPriority w:val="99"/>
    <w:semiHidden/>
    <w:rsid w:val="00820F50"/>
  </w:style>
  <w:style w:type="character" w:styleId="af4">
    <w:name w:val="footnote reference"/>
    <w:basedOn w:val="a0"/>
    <w:uiPriority w:val="99"/>
    <w:semiHidden/>
    <w:unhideWhenUsed/>
    <w:rsid w:val="00820F50"/>
    <w:rPr>
      <w:vertAlign w:val="superscript"/>
    </w:rPr>
  </w:style>
  <w:style w:type="paragraph" w:styleId="af5">
    <w:name w:val="Closing"/>
    <w:basedOn w:val="a"/>
    <w:link w:val="af6"/>
    <w:uiPriority w:val="99"/>
    <w:unhideWhenUsed/>
    <w:rsid w:val="00BD5D26"/>
    <w:pPr>
      <w:jc w:val="right"/>
    </w:pPr>
  </w:style>
  <w:style w:type="character" w:customStyle="1" w:styleId="af6">
    <w:name w:val="結語 (文字)"/>
    <w:basedOn w:val="a0"/>
    <w:link w:val="af5"/>
    <w:uiPriority w:val="99"/>
    <w:rsid w:val="00BD5D26"/>
  </w:style>
  <w:style w:type="paragraph" w:styleId="af7">
    <w:name w:val="Title"/>
    <w:basedOn w:val="a"/>
    <w:next w:val="a"/>
    <w:link w:val="af8"/>
    <w:uiPriority w:val="10"/>
    <w:qFormat/>
    <w:rsid w:val="005C1FA5"/>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uiPriority w:val="10"/>
    <w:rsid w:val="005C1FA5"/>
    <w:rPr>
      <w:rFonts w:asciiTheme="majorHAnsi" w:eastAsiaTheme="majorEastAsia" w:hAnsiTheme="majorHAnsi" w:cstheme="majorBidi"/>
      <w:sz w:val="32"/>
      <w:szCs w:val="32"/>
    </w:rPr>
  </w:style>
  <w:style w:type="paragraph" w:styleId="af9">
    <w:name w:val="Date"/>
    <w:basedOn w:val="a"/>
    <w:next w:val="a"/>
    <w:link w:val="afa"/>
    <w:uiPriority w:val="99"/>
    <w:semiHidden/>
    <w:unhideWhenUsed/>
    <w:rsid w:val="00935E9C"/>
  </w:style>
  <w:style w:type="character" w:customStyle="1" w:styleId="afa">
    <w:name w:val="日付 (文字)"/>
    <w:basedOn w:val="a0"/>
    <w:link w:val="af9"/>
    <w:uiPriority w:val="99"/>
    <w:semiHidden/>
    <w:rsid w:val="00935E9C"/>
  </w:style>
  <w:style w:type="paragraph" w:customStyle="1" w:styleId="Default">
    <w:name w:val="Default"/>
    <w:rsid w:val="00327857"/>
    <w:pPr>
      <w:widowControl w:val="0"/>
      <w:autoSpaceDE w:val="0"/>
      <w:autoSpaceDN w:val="0"/>
      <w:adjustRightInd w:val="0"/>
    </w:pPr>
    <w:rPr>
      <w:rFonts w:ascii="ＭＳ 明朝" w:eastAsia="ＭＳ 明朝" w:cs="ＭＳ 明朝"/>
      <w:color w:val="000000"/>
      <w:kern w:val="0"/>
      <w:sz w:val="24"/>
      <w:szCs w:val="24"/>
    </w:rPr>
  </w:style>
  <w:style w:type="paragraph" w:styleId="afb">
    <w:name w:val="Revision"/>
    <w:hidden/>
    <w:uiPriority w:val="99"/>
    <w:semiHidden/>
    <w:rsid w:val="000C480D"/>
  </w:style>
  <w:style w:type="paragraph" w:styleId="3">
    <w:name w:val="toc 3"/>
    <w:basedOn w:val="a"/>
    <w:next w:val="a"/>
    <w:autoRedefine/>
    <w:uiPriority w:val="39"/>
    <w:unhideWhenUsed/>
    <w:rsid w:val="00C61A22"/>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82301">
      <w:bodyDiv w:val="1"/>
      <w:marLeft w:val="0"/>
      <w:marRight w:val="0"/>
      <w:marTop w:val="0"/>
      <w:marBottom w:val="0"/>
      <w:divBdr>
        <w:top w:val="none" w:sz="0" w:space="0" w:color="auto"/>
        <w:left w:val="none" w:sz="0" w:space="0" w:color="auto"/>
        <w:bottom w:val="none" w:sz="0" w:space="0" w:color="auto"/>
        <w:right w:val="none" w:sz="0" w:space="0" w:color="auto"/>
      </w:divBdr>
      <w:divsChild>
        <w:div w:id="255406317">
          <w:marLeft w:val="274"/>
          <w:marRight w:val="0"/>
          <w:marTop w:val="60"/>
          <w:marBottom w:val="0"/>
          <w:divBdr>
            <w:top w:val="none" w:sz="0" w:space="0" w:color="auto"/>
            <w:left w:val="none" w:sz="0" w:space="0" w:color="auto"/>
            <w:bottom w:val="none" w:sz="0" w:space="0" w:color="auto"/>
            <w:right w:val="none" w:sz="0" w:space="0" w:color="auto"/>
          </w:divBdr>
        </w:div>
      </w:divsChild>
    </w:div>
    <w:div w:id="327176059">
      <w:bodyDiv w:val="1"/>
      <w:marLeft w:val="0"/>
      <w:marRight w:val="0"/>
      <w:marTop w:val="0"/>
      <w:marBottom w:val="0"/>
      <w:divBdr>
        <w:top w:val="none" w:sz="0" w:space="0" w:color="auto"/>
        <w:left w:val="none" w:sz="0" w:space="0" w:color="auto"/>
        <w:bottom w:val="none" w:sz="0" w:space="0" w:color="auto"/>
        <w:right w:val="none" w:sz="0" w:space="0" w:color="auto"/>
      </w:divBdr>
    </w:div>
    <w:div w:id="640379386">
      <w:bodyDiv w:val="1"/>
      <w:marLeft w:val="0"/>
      <w:marRight w:val="0"/>
      <w:marTop w:val="0"/>
      <w:marBottom w:val="0"/>
      <w:divBdr>
        <w:top w:val="none" w:sz="0" w:space="0" w:color="auto"/>
        <w:left w:val="none" w:sz="0" w:space="0" w:color="auto"/>
        <w:bottom w:val="none" w:sz="0" w:space="0" w:color="auto"/>
        <w:right w:val="none" w:sz="0" w:space="0" w:color="auto"/>
      </w:divBdr>
      <w:divsChild>
        <w:div w:id="1585147212">
          <w:marLeft w:val="274"/>
          <w:marRight w:val="0"/>
          <w:marTop w:val="60"/>
          <w:marBottom w:val="0"/>
          <w:divBdr>
            <w:top w:val="none" w:sz="0" w:space="0" w:color="auto"/>
            <w:left w:val="none" w:sz="0" w:space="0" w:color="auto"/>
            <w:bottom w:val="none" w:sz="0" w:space="0" w:color="auto"/>
            <w:right w:val="none" w:sz="0" w:space="0" w:color="auto"/>
          </w:divBdr>
        </w:div>
      </w:divsChild>
    </w:div>
    <w:div w:id="767431865">
      <w:bodyDiv w:val="1"/>
      <w:marLeft w:val="0"/>
      <w:marRight w:val="0"/>
      <w:marTop w:val="0"/>
      <w:marBottom w:val="0"/>
      <w:divBdr>
        <w:top w:val="none" w:sz="0" w:space="0" w:color="auto"/>
        <w:left w:val="none" w:sz="0" w:space="0" w:color="auto"/>
        <w:bottom w:val="none" w:sz="0" w:space="0" w:color="auto"/>
        <w:right w:val="none" w:sz="0" w:space="0" w:color="auto"/>
      </w:divBdr>
    </w:div>
    <w:div w:id="806971627">
      <w:bodyDiv w:val="1"/>
      <w:marLeft w:val="0"/>
      <w:marRight w:val="0"/>
      <w:marTop w:val="0"/>
      <w:marBottom w:val="0"/>
      <w:divBdr>
        <w:top w:val="none" w:sz="0" w:space="0" w:color="auto"/>
        <w:left w:val="none" w:sz="0" w:space="0" w:color="auto"/>
        <w:bottom w:val="none" w:sz="0" w:space="0" w:color="auto"/>
        <w:right w:val="none" w:sz="0" w:space="0" w:color="auto"/>
      </w:divBdr>
    </w:div>
    <w:div w:id="1110854549">
      <w:bodyDiv w:val="1"/>
      <w:marLeft w:val="0"/>
      <w:marRight w:val="0"/>
      <w:marTop w:val="0"/>
      <w:marBottom w:val="0"/>
      <w:divBdr>
        <w:top w:val="none" w:sz="0" w:space="0" w:color="auto"/>
        <w:left w:val="none" w:sz="0" w:space="0" w:color="auto"/>
        <w:bottom w:val="none" w:sz="0" w:space="0" w:color="auto"/>
        <w:right w:val="none" w:sz="0" w:space="0" w:color="auto"/>
      </w:divBdr>
      <w:divsChild>
        <w:div w:id="2125037178">
          <w:marLeft w:val="274"/>
          <w:marRight w:val="0"/>
          <w:marTop w:val="60"/>
          <w:marBottom w:val="0"/>
          <w:divBdr>
            <w:top w:val="none" w:sz="0" w:space="0" w:color="auto"/>
            <w:left w:val="none" w:sz="0" w:space="0" w:color="auto"/>
            <w:bottom w:val="none" w:sz="0" w:space="0" w:color="auto"/>
            <w:right w:val="none" w:sz="0" w:space="0" w:color="auto"/>
          </w:divBdr>
        </w:div>
        <w:div w:id="984047886">
          <w:marLeft w:val="274"/>
          <w:marRight w:val="0"/>
          <w:marTop w:val="60"/>
          <w:marBottom w:val="0"/>
          <w:divBdr>
            <w:top w:val="none" w:sz="0" w:space="0" w:color="auto"/>
            <w:left w:val="none" w:sz="0" w:space="0" w:color="auto"/>
            <w:bottom w:val="none" w:sz="0" w:space="0" w:color="auto"/>
            <w:right w:val="none" w:sz="0" w:space="0" w:color="auto"/>
          </w:divBdr>
        </w:div>
        <w:div w:id="1470825091">
          <w:marLeft w:val="274"/>
          <w:marRight w:val="0"/>
          <w:marTop w:val="60"/>
          <w:marBottom w:val="0"/>
          <w:divBdr>
            <w:top w:val="none" w:sz="0" w:space="0" w:color="auto"/>
            <w:left w:val="none" w:sz="0" w:space="0" w:color="auto"/>
            <w:bottom w:val="none" w:sz="0" w:space="0" w:color="auto"/>
            <w:right w:val="none" w:sz="0" w:space="0" w:color="auto"/>
          </w:divBdr>
        </w:div>
        <w:div w:id="1845626478">
          <w:marLeft w:val="274"/>
          <w:marRight w:val="0"/>
          <w:marTop w:val="60"/>
          <w:marBottom w:val="0"/>
          <w:divBdr>
            <w:top w:val="none" w:sz="0" w:space="0" w:color="auto"/>
            <w:left w:val="none" w:sz="0" w:space="0" w:color="auto"/>
            <w:bottom w:val="none" w:sz="0" w:space="0" w:color="auto"/>
            <w:right w:val="none" w:sz="0" w:space="0" w:color="auto"/>
          </w:divBdr>
        </w:div>
      </w:divsChild>
    </w:div>
    <w:div w:id="1115178651">
      <w:bodyDiv w:val="1"/>
      <w:marLeft w:val="0"/>
      <w:marRight w:val="0"/>
      <w:marTop w:val="0"/>
      <w:marBottom w:val="0"/>
      <w:divBdr>
        <w:top w:val="none" w:sz="0" w:space="0" w:color="auto"/>
        <w:left w:val="none" w:sz="0" w:space="0" w:color="auto"/>
        <w:bottom w:val="none" w:sz="0" w:space="0" w:color="auto"/>
        <w:right w:val="none" w:sz="0" w:space="0" w:color="auto"/>
      </w:divBdr>
    </w:div>
    <w:div w:id="1658610759">
      <w:bodyDiv w:val="1"/>
      <w:marLeft w:val="0"/>
      <w:marRight w:val="0"/>
      <w:marTop w:val="0"/>
      <w:marBottom w:val="0"/>
      <w:divBdr>
        <w:top w:val="none" w:sz="0" w:space="0" w:color="auto"/>
        <w:left w:val="none" w:sz="0" w:space="0" w:color="auto"/>
        <w:bottom w:val="none" w:sz="0" w:space="0" w:color="auto"/>
        <w:right w:val="none" w:sz="0" w:space="0" w:color="auto"/>
      </w:divBdr>
      <w:divsChild>
        <w:div w:id="1162892421">
          <w:marLeft w:val="274"/>
          <w:marRight w:val="0"/>
          <w:marTop w:val="60"/>
          <w:marBottom w:val="0"/>
          <w:divBdr>
            <w:top w:val="none" w:sz="0" w:space="0" w:color="auto"/>
            <w:left w:val="none" w:sz="0" w:space="0" w:color="auto"/>
            <w:bottom w:val="none" w:sz="0" w:space="0" w:color="auto"/>
            <w:right w:val="none" w:sz="0" w:space="0" w:color="auto"/>
          </w:divBdr>
        </w:div>
        <w:div w:id="979073859">
          <w:marLeft w:val="274"/>
          <w:marRight w:val="0"/>
          <w:marTop w:val="60"/>
          <w:marBottom w:val="0"/>
          <w:divBdr>
            <w:top w:val="none" w:sz="0" w:space="0" w:color="auto"/>
            <w:left w:val="none" w:sz="0" w:space="0" w:color="auto"/>
            <w:bottom w:val="none" w:sz="0" w:space="0" w:color="auto"/>
            <w:right w:val="none" w:sz="0" w:space="0" w:color="auto"/>
          </w:divBdr>
        </w:div>
      </w:divsChild>
    </w:div>
    <w:div w:id="1842575951">
      <w:bodyDiv w:val="1"/>
      <w:marLeft w:val="0"/>
      <w:marRight w:val="0"/>
      <w:marTop w:val="0"/>
      <w:marBottom w:val="0"/>
      <w:divBdr>
        <w:top w:val="none" w:sz="0" w:space="0" w:color="auto"/>
        <w:left w:val="none" w:sz="0" w:space="0" w:color="auto"/>
        <w:bottom w:val="none" w:sz="0" w:space="0" w:color="auto"/>
        <w:right w:val="none" w:sz="0" w:space="0" w:color="auto"/>
      </w:divBdr>
      <w:divsChild>
        <w:div w:id="1877963640">
          <w:marLeft w:val="274"/>
          <w:marRight w:val="0"/>
          <w:marTop w:val="60"/>
          <w:marBottom w:val="0"/>
          <w:divBdr>
            <w:top w:val="none" w:sz="0" w:space="0" w:color="auto"/>
            <w:left w:val="none" w:sz="0" w:space="0" w:color="auto"/>
            <w:bottom w:val="none" w:sz="0" w:space="0" w:color="auto"/>
            <w:right w:val="none" w:sz="0" w:space="0" w:color="auto"/>
          </w:divBdr>
        </w:div>
        <w:div w:id="24213037">
          <w:marLeft w:val="274"/>
          <w:marRight w:val="0"/>
          <w:marTop w:val="60"/>
          <w:marBottom w:val="0"/>
          <w:divBdr>
            <w:top w:val="none" w:sz="0" w:space="0" w:color="auto"/>
            <w:left w:val="none" w:sz="0" w:space="0" w:color="auto"/>
            <w:bottom w:val="none" w:sz="0" w:space="0" w:color="auto"/>
            <w:right w:val="none" w:sz="0" w:space="0" w:color="auto"/>
          </w:divBdr>
        </w:div>
        <w:div w:id="1477069622">
          <w:marLeft w:val="274"/>
          <w:marRight w:val="0"/>
          <w:marTop w:val="60"/>
          <w:marBottom w:val="0"/>
          <w:divBdr>
            <w:top w:val="none" w:sz="0" w:space="0" w:color="auto"/>
            <w:left w:val="none" w:sz="0" w:space="0" w:color="auto"/>
            <w:bottom w:val="none" w:sz="0" w:space="0" w:color="auto"/>
            <w:right w:val="none" w:sz="0" w:space="0" w:color="auto"/>
          </w:divBdr>
        </w:div>
      </w:divsChild>
    </w:div>
    <w:div w:id="1884752710">
      <w:bodyDiv w:val="1"/>
      <w:marLeft w:val="0"/>
      <w:marRight w:val="0"/>
      <w:marTop w:val="0"/>
      <w:marBottom w:val="0"/>
      <w:divBdr>
        <w:top w:val="none" w:sz="0" w:space="0" w:color="auto"/>
        <w:left w:val="none" w:sz="0" w:space="0" w:color="auto"/>
        <w:bottom w:val="none" w:sz="0" w:space="0" w:color="auto"/>
        <w:right w:val="none" w:sz="0" w:space="0" w:color="auto"/>
      </w:divBdr>
      <w:divsChild>
        <w:div w:id="1330449295">
          <w:marLeft w:val="274"/>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D9E903-9756-4568-BC2D-CF07680A9E3A}" type="doc">
      <dgm:prSet loTypeId="urn:microsoft.com/office/officeart/2005/8/layout/process1" loCatId="process" qsTypeId="urn:microsoft.com/office/officeart/2005/8/quickstyle/simple1" qsCatId="simple" csTypeId="urn:microsoft.com/office/officeart/2005/8/colors/accent1_2" csCatId="accent1" phldr="1"/>
      <dgm:spPr/>
    </dgm:pt>
    <dgm:pt modelId="{A32D6CE8-915A-4FF4-B0AA-E54822590A51}">
      <dgm:prSet phldrT="[テキスト]"/>
      <dgm:spPr/>
      <dgm:t>
        <a:bodyPr/>
        <a:lstStyle/>
        <a:p>
          <a:r>
            <a:rPr kumimoji="1" lang="ja-JP" altLang="en-US"/>
            <a:t>資金計画書の提出</a:t>
          </a:r>
          <a:endParaRPr kumimoji="1" lang="en-US" altLang="ja-JP"/>
        </a:p>
        <a:p>
          <a:r>
            <a:rPr kumimoji="1" lang="ja-JP" altLang="en-US"/>
            <a:t>（申請時）</a:t>
          </a:r>
        </a:p>
      </dgm:t>
    </dgm:pt>
    <dgm:pt modelId="{E8FC3D50-0F0D-44D7-A3FB-658465A0B054}" type="parTrans" cxnId="{CBD737B2-2BB1-44AE-BBF0-AEA48A3CB699}">
      <dgm:prSet/>
      <dgm:spPr/>
      <dgm:t>
        <a:bodyPr/>
        <a:lstStyle/>
        <a:p>
          <a:endParaRPr kumimoji="1" lang="ja-JP" altLang="en-US"/>
        </a:p>
      </dgm:t>
    </dgm:pt>
    <dgm:pt modelId="{AB599DB1-8427-427D-BFFD-DD98E3E3DB84}" type="sibTrans" cxnId="{CBD737B2-2BB1-44AE-BBF0-AEA48A3CB699}">
      <dgm:prSet/>
      <dgm:spPr/>
      <dgm:t>
        <a:bodyPr/>
        <a:lstStyle/>
        <a:p>
          <a:endParaRPr kumimoji="1" lang="ja-JP" altLang="en-US"/>
        </a:p>
      </dgm:t>
    </dgm:pt>
    <dgm:pt modelId="{965E67FF-EF8D-457F-AA65-B438C97E7FFC}">
      <dgm:prSet phldrT="[テキスト]"/>
      <dgm:spPr/>
      <dgm:t>
        <a:bodyPr/>
        <a:lstStyle/>
        <a:p>
          <a:r>
            <a:rPr kumimoji="1" lang="ja-JP" altLang="en-US"/>
            <a:t>資金計画書の修正・確定</a:t>
          </a:r>
        </a:p>
      </dgm:t>
    </dgm:pt>
    <dgm:pt modelId="{7C06AE7E-8E26-48A0-9556-055B756C91D3}" type="parTrans" cxnId="{F127DA2B-81A7-4B75-BDF7-7418051EF4D3}">
      <dgm:prSet/>
      <dgm:spPr/>
      <dgm:t>
        <a:bodyPr/>
        <a:lstStyle/>
        <a:p>
          <a:endParaRPr kumimoji="1" lang="ja-JP" altLang="en-US"/>
        </a:p>
      </dgm:t>
    </dgm:pt>
    <dgm:pt modelId="{DBCED22D-F9A6-4C6D-8FFB-808E0DE32555}" type="sibTrans" cxnId="{F127DA2B-81A7-4B75-BDF7-7418051EF4D3}">
      <dgm:prSet/>
      <dgm:spPr/>
      <dgm:t>
        <a:bodyPr/>
        <a:lstStyle/>
        <a:p>
          <a:endParaRPr kumimoji="1" lang="ja-JP" altLang="en-US"/>
        </a:p>
      </dgm:t>
    </dgm:pt>
    <dgm:pt modelId="{30A9B4F6-5E7D-4AEE-9F87-BC6C70BFC38C}">
      <dgm:prSet phldrT="[テキスト]"/>
      <dgm:spPr/>
      <dgm:t>
        <a:bodyPr/>
        <a:lstStyle/>
        <a:p>
          <a:r>
            <a:rPr kumimoji="1" lang="en-US" altLang="ja-JP"/>
            <a:t> </a:t>
          </a:r>
          <a:r>
            <a:rPr kumimoji="1" lang="ja-JP" altLang="en-US"/>
            <a:t>資金提供契約の締結</a:t>
          </a:r>
        </a:p>
      </dgm:t>
    </dgm:pt>
    <dgm:pt modelId="{251B3A26-81D0-452D-9CF7-3654E8ECDFCB}" type="parTrans" cxnId="{CF3D5948-8B58-4C86-A2F2-23DFE1FF6B02}">
      <dgm:prSet/>
      <dgm:spPr/>
      <dgm:t>
        <a:bodyPr/>
        <a:lstStyle/>
        <a:p>
          <a:endParaRPr kumimoji="1" lang="ja-JP" altLang="en-US"/>
        </a:p>
      </dgm:t>
    </dgm:pt>
    <dgm:pt modelId="{CDB48466-7173-4253-9AA3-87952318F3EA}" type="sibTrans" cxnId="{CF3D5948-8B58-4C86-A2F2-23DFE1FF6B02}">
      <dgm:prSet/>
      <dgm:spPr/>
      <dgm:t>
        <a:bodyPr/>
        <a:lstStyle/>
        <a:p>
          <a:endParaRPr kumimoji="1" lang="ja-JP" altLang="en-US"/>
        </a:p>
      </dgm:t>
    </dgm:pt>
    <dgm:pt modelId="{1A639063-2958-4E58-9C1A-AC4438B2CFD1}">
      <dgm:prSet phldrT="[テキスト]"/>
      <dgm:spPr/>
      <dgm:t>
        <a:bodyPr/>
        <a:lstStyle/>
        <a:p>
          <a:r>
            <a:rPr kumimoji="1" lang="ja-JP" altLang="en-US"/>
            <a:t>実行団体への助成金支払</a:t>
          </a:r>
        </a:p>
      </dgm:t>
    </dgm:pt>
    <dgm:pt modelId="{0C577E26-66E2-418E-BD51-4C1469DEF027}" type="parTrans" cxnId="{FA222B1D-F85F-4667-8AD1-729B9A5A32B4}">
      <dgm:prSet/>
      <dgm:spPr/>
      <dgm:t>
        <a:bodyPr/>
        <a:lstStyle/>
        <a:p>
          <a:endParaRPr kumimoji="1" lang="ja-JP" altLang="en-US"/>
        </a:p>
      </dgm:t>
    </dgm:pt>
    <dgm:pt modelId="{2DBC2C9D-3536-42BF-B86A-6CB23E54566C}" type="sibTrans" cxnId="{FA222B1D-F85F-4667-8AD1-729B9A5A32B4}">
      <dgm:prSet/>
      <dgm:spPr/>
      <dgm:t>
        <a:bodyPr/>
        <a:lstStyle/>
        <a:p>
          <a:endParaRPr kumimoji="1" lang="ja-JP" altLang="en-US"/>
        </a:p>
      </dgm:t>
    </dgm:pt>
    <dgm:pt modelId="{B5252B47-089A-414F-AC85-CC678E044595}" type="pres">
      <dgm:prSet presAssocID="{CDD9E903-9756-4568-BC2D-CF07680A9E3A}" presName="Name0" presStyleCnt="0">
        <dgm:presLayoutVars>
          <dgm:dir/>
          <dgm:resizeHandles val="exact"/>
        </dgm:presLayoutVars>
      </dgm:prSet>
      <dgm:spPr/>
    </dgm:pt>
    <dgm:pt modelId="{36579CAD-41E7-4E16-BEFF-6FA6D2DC3F4F}" type="pres">
      <dgm:prSet presAssocID="{A32D6CE8-915A-4FF4-B0AA-E54822590A51}" presName="node" presStyleLbl="node1" presStyleIdx="0" presStyleCnt="4" custScaleX="76607">
        <dgm:presLayoutVars>
          <dgm:bulletEnabled val="1"/>
        </dgm:presLayoutVars>
      </dgm:prSet>
      <dgm:spPr/>
    </dgm:pt>
    <dgm:pt modelId="{68034A41-A3EA-4CBA-B20E-5BC14D95513D}" type="pres">
      <dgm:prSet presAssocID="{AB599DB1-8427-427D-BFFD-DD98E3E3DB84}" presName="sibTrans" presStyleLbl="sibTrans2D1" presStyleIdx="0" presStyleCnt="3"/>
      <dgm:spPr/>
    </dgm:pt>
    <dgm:pt modelId="{3C0B0FB0-96DB-4869-9106-9E9D08E8AE46}" type="pres">
      <dgm:prSet presAssocID="{AB599DB1-8427-427D-BFFD-DD98E3E3DB84}" presName="connectorText" presStyleLbl="sibTrans2D1" presStyleIdx="0" presStyleCnt="3"/>
      <dgm:spPr/>
    </dgm:pt>
    <dgm:pt modelId="{6589893A-3437-4013-9CBE-0B22B641F8B8}" type="pres">
      <dgm:prSet presAssocID="{965E67FF-EF8D-457F-AA65-B438C97E7FFC}" presName="node" presStyleLbl="node1" presStyleIdx="1" presStyleCnt="4" custScaleX="69197">
        <dgm:presLayoutVars>
          <dgm:bulletEnabled val="1"/>
        </dgm:presLayoutVars>
      </dgm:prSet>
      <dgm:spPr/>
    </dgm:pt>
    <dgm:pt modelId="{FFD06BCF-359C-43FF-A7E9-35BA2DE55BC4}" type="pres">
      <dgm:prSet presAssocID="{DBCED22D-F9A6-4C6D-8FFB-808E0DE32555}" presName="sibTrans" presStyleLbl="sibTrans2D1" presStyleIdx="1" presStyleCnt="3"/>
      <dgm:spPr/>
    </dgm:pt>
    <dgm:pt modelId="{F97F3D21-6E46-44BB-9CFF-4DE6B4976A42}" type="pres">
      <dgm:prSet presAssocID="{DBCED22D-F9A6-4C6D-8FFB-808E0DE32555}" presName="connectorText" presStyleLbl="sibTrans2D1" presStyleIdx="1" presStyleCnt="3"/>
      <dgm:spPr/>
    </dgm:pt>
    <dgm:pt modelId="{F6327BDC-08CD-4F2D-B203-F6A200ED6CA4}" type="pres">
      <dgm:prSet presAssocID="{30A9B4F6-5E7D-4AEE-9F87-BC6C70BFC38C}" presName="node" presStyleLbl="node1" presStyleIdx="2" presStyleCnt="4" custScaleX="71991">
        <dgm:presLayoutVars>
          <dgm:bulletEnabled val="1"/>
        </dgm:presLayoutVars>
      </dgm:prSet>
      <dgm:spPr/>
    </dgm:pt>
    <dgm:pt modelId="{48073D91-C865-4970-B440-675C4082A148}" type="pres">
      <dgm:prSet presAssocID="{CDB48466-7173-4253-9AA3-87952318F3EA}" presName="sibTrans" presStyleLbl="sibTrans2D1" presStyleIdx="2" presStyleCnt="3"/>
      <dgm:spPr/>
    </dgm:pt>
    <dgm:pt modelId="{3E185E38-E93B-4E43-A644-F7A283E77865}" type="pres">
      <dgm:prSet presAssocID="{CDB48466-7173-4253-9AA3-87952318F3EA}" presName="connectorText" presStyleLbl="sibTrans2D1" presStyleIdx="2" presStyleCnt="3"/>
      <dgm:spPr/>
    </dgm:pt>
    <dgm:pt modelId="{57FC5D3D-7AB7-477D-8CF8-5330BA54BFFD}" type="pres">
      <dgm:prSet presAssocID="{1A639063-2958-4E58-9C1A-AC4438B2CFD1}" presName="node" presStyleLbl="node1" presStyleIdx="3" presStyleCnt="4" custScaleX="78159">
        <dgm:presLayoutVars>
          <dgm:bulletEnabled val="1"/>
        </dgm:presLayoutVars>
      </dgm:prSet>
      <dgm:spPr/>
    </dgm:pt>
  </dgm:ptLst>
  <dgm:cxnLst>
    <dgm:cxn modelId="{64E60604-62D5-424D-87E4-A1A909AA90FF}" type="presOf" srcId="{30A9B4F6-5E7D-4AEE-9F87-BC6C70BFC38C}" destId="{F6327BDC-08CD-4F2D-B203-F6A200ED6CA4}" srcOrd="0" destOrd="0" presId="urn:microsoft.com/office/officeart/2005/8/layout/process1"/>
    <dgm:cxn modelId="{FA222B1D-F85F-4667-8AD1-729B9A5A32B4}" srcId="{CDD9E903-9756-4568-BC2D-CF07680A9E3A}" destId="{1A639063-2958-4E58-9C1A-AC4438B2CFD1}" srcOrd="3" destOrd="0" parTransId="{0C577E26-66E2-418E-BD51-4C1469DEF027}" sibTransId="{2DBC2C9D-3536-42BF-B86A-6CB23E54566C}"/>
    <dgm:cxn modelId="{F127DA2B-81A7-4B75-BDF7-7418051EF4D3}" srcId="{CDD9E903-9756-4568-BC2D-CF07680A9E3A}" destId="{965E67FF-EF8D-457F-AA65-B438C97E7FFC}" srcOrd="1" destOrd="0" parTransId="{7C06AE7E-8E26-48A0-9556-055B756C91D3}" sibTransId="{DBCED22D-F9A6-4C6D-8FFB-808E0DE32555}"/>
    <dgm:cxn modelId="{F47CA13B-7663-4A4F-8C74-52FDB65EAA34}" type="presOf" srcId="{DBCED22D-F9A6-4C6D-8FFB-808E0DE32555}" destId="{FFD06BCF-359C-43FF-A7E9-35BA2DE55BC4}" srcOrd="0" destOrd="0" presId="urn:microsoft.com/office/officeart/2005/8/layout/process1"/>
    <dgm:cxn modelId="{2277E33C-9417-44FC-88A5-BCF99C8BDD86}" type="presOf" srcId="{DBCED22D-F9A6-4C6D-8FFB-808E0DE32555}" destId="{F97F3D21-6E46-44BB-9CFF-4DE6B4976A42}" srcOrd="1" destOrd="0" presId="urn:microsoft.com/office/officeart/2005/8/layout/process1"/>
    <dgm:cxn modelId="{CF3D5948-8B58-4C86-A2F2-23DFE1FF6B02}" srcId="{CDD9E903-9756-4568-BC2D-CF07680A9E3A}" destId="{30A9B4F6-5E7D-4AEE-9F87-BC6C70BFC38C}" srcOrd="2" destOrd="0" parTransId="{251B3A26-81D0-452D-9CF7-3654E8ECDFCB}" sibTransId="{CDB48466-7173-4253-9AA3-87952318F3EA}"/>
    <dgm:cxn modelId="{7F056256-C538-4D44-B383-6F3FD62BD4F9}" type="presOf" srcId="{965E67FF-EF8D-457F-AA65-B438C97E7FFC}" destId="{6589893A-3437-4013-9CBE-0B22B641F8B8}" srcOrd="0" destOrd="0" presId="urn:microsoft.com/office/officeart/2005/8/layout/process1"/>
    <dgm:cxn modelId="{BE4CB87C-E7FD-486F-BA3C-6299D710D365}" type="presOf" srcId="{AB599DB1-8427-427D-BFFD-DD98E3E3DB84}" destId="{68034A41-A3EA-4CBA-B20E-5BC14D95513D}" srcOrd="0" destOrd="0" presId="urn:microsoft.com/office/officeart/2005/8/layout/process1"/>
    <dgm:cxn modelId="{00D5BE96-3CFC-4E77-BE0A-7D251EEC78FB}" type="presOf" srcId="{CDB48466-7173-4253-9AA3-87952318F3EA}" destId="{3E185E38-E93B-4E43-A644-F7A283E77865}" srcOrd="1" destOrd="0" presId="urn:microsoft.com/office/officeart/2005/8/layout/process1"/>
    <dgm:cxn modelId="{730592AB-6E42-4598-A718-D668F7B08A02}" type="presOf" srcId="{AB599DB1-8427-427D-BFFD-DD98E3E3DB84}" destId="{3C0B0FB0-96DB-4869-9106-9E9D08E8AE46}" srcOrd="1" destOrd="0" presId="urn:microsoft.com/office/officeart/2005/8/layout/process1"/>
    <dgm:cxn modelId="{CBD737B2-2BB1-44AE-BBF0-AEA48A3CB699}" srcId="{CDD9E903-9756-4568-BC2D-CF07680A9E3A}" destId="{A32D6CE8-915A-4FF4-B0AA-E54822590A51}" srcOrd="0" destOrd="0" parTransId="{E8FC3D50-0F0D-44D7-A3FB-658465A0B054}" sibTransId="{AB599DB1-8427-427D-BFFD-DD98E3E3DB84}"/>
    <dgm:cxn modelId="{21685EBD-2DEF-42B2-B98D-399789FC8C3A}" type="presOf" srcId="{CDD9E903-9756-4568-BC2D-CF07680A9E3A}" destId="{B5252B47-089A-414F-AC85-CC678E044595}" srcOrd="0" destOrd="0" presId="urn:microsoft.com/office/officeart/2005/8/layout/process1"/>
    <dgm:cxn modelId="{E17426BF-C1D9-4B65-8A6A-6DCC25A1F60C}" type="presOf" srcId="{1A639063-2958-4E58-9C1A-AC4438B2CFD1}" destId="{57FC5D3D-7AB7-477D-8CF8-5330BA54BFFD}" srcOrd="0" destOrd="0" presId="urn:microsoft.com/office/officeart/2005/8/layout/process1"/>
    <dgm:cxn modelId="{69049FD6-E5E6-46D6-AFDD-E01D076EE709}" type="presOf" srcId="{CDB48466-7173-4253-9AA3-87952318F3EA}" destId="{48073D91-C865-4970-B440-675C4082A148}" srcOrd="0" destOrd="0" presId="urn:microsoft.com/office/officeart/2005/8/layout/process1"/>
    <dgm:cxn modelId="{42942DE9-7ED9-4E38-A5FE-C33E07896391}" type="presOf" srcId="{A32D6CE8-915A-4FF4-B0AA-E54822590A51}" destId="{36579CAD-41E7-4E16-BEFF-6FA6D2DC3F4F}" srcOrd="0" destOrd="0" presId="urn:microsoft.com/office/officeart/2005/8/layout/process1"/>
    <dgm:cxn modelId="{CA6808FC-1F47-46AC-B557-2C403934E8D1}" type="presParOf" srcId="{B5252B47-089A-414F-AC85-CC678E044595}" destId="{36579CAD-41E7-4E16-BEFF-6FA6D2DC3F4F}" srcOrd="0" destOrd="0" presId="urn:microsoft.com/office/officeart/2005/8/layout/process1"/>
    <dgm:cxn modelId="{CEC24B85-A05E-4EDA-8D67-92EFD0B93C70}" type="presParOf" srcId="{B5252B47-089A-414F-AC85-CC678E044595}" destId="{68034A41-A3EA-4CBA-B20E-5BC14D95513D}" srcOrd="1" destOrd="0" presId="urn:microsoft.com/office/officeart/2005/8/layout/process1"/>
    <dgm:cxn modelId="{A2664A78-AC2C-4159-B28F-67735A774D99}" type="presParOf" srcId="{68034A41-A3EA-4CBA-B20E-5BC14D95513D}" destId="{3C0B0FB0-96DB-4869-9106-9E9D08E8AE46}" srcOrd="0" destOrd="0" presId="urn:microsoft.com/office/officeart/2005/8/layout/process1"/>
    <dgm:cxn modelId="{20968BE8-D15F-4EAA-9D9E-3D10B5F42BBE}" type="presParOf" srcId="{B5252B47-089A-414F-AC85-CC678E044595}" destId="{6589893A-3437-4013-9CBE-0B22B641F8B8}" srcOrd="2" destOrd="0" presId="urn:microsoft.com/office/officeart/2005/8/layout/process1"/>
    <dgm:cxn modelId="{6FA1A488-A9B4-49F4-B41C-100DDBBA4808}" type="presParOf" srcId="{B5252B47-089A-414F-AC85-CC678E044595}" destId="{FFD06BCF-359C-43FF-A7E9-35BA2DE55BC4}" srcOrd="3" destOrd="0" presId="urn:microsoft.com/office/officeart/2005/8/layout/process1"/>
    <dgm:cxn modelId="{3B91E6E0-F7C8-480F-B15D-6C00A157C223}" type="presParOf" srcId="{FFD06BCF-359C-43FF-A7E9-35BA2DE55BC4}" destId="{F97F3D21-6E46-44BB-9CFF-4DE6B4976A42}" srcOrd="0" destOrd="0" presId="urn:microsoft.com/office/officeart/2005/8/layout/process1"/>
    <dgm:cxn modelId="{A4B9EC2C-CF4C-4BA1-BC09-7B23662554F5}" type="presParOf" srcId="{B5252B47-089A-414F-AC85-CC678E044595}" destId="{F6327BDC-08CD-4F2D-B203-F6A200ED6CA4}" srcOrd="4" destOrd="0" presId="urn:microsoft.com/office/officeart/2005/8/layout/process1"/>
    <dgm:cxn modelId="{625BAB8B-4036-42B4-B8EA-1FB9D9B602DA}" type="presParOf" srcId="{B5252B47-089A-414F-AC85-CC678E044595}" destId="{48073D91-C865-4970-B440-675C4082A148}" srcOrd="5" destOrd="0" presId="urn:microsoft.com/office/officeart/2005/8/layout/process1"/>
    <dgm:cxn modelId="{DFEA4132-AE4E-4F74-8BB7-2F7D940C2CA8}" type="presParOf" srcId="{48073D91-C865-4970-B440-675C4082A148}" destId="{3E185E38-E93B-4E43-A644-F7A283E77865}" srcOrd="0" destOrd="0" presId="urn:microsoft.com/office/officeart/2005/8/layout/process1"/>
    <dgm:cxn modelId="{72B97F73-883D-4748-9C17-E63E13000019}" type="presParOf" srcId="{B5252B47-089A-414F-AC85-CC678E044595}" destId="{57FC5D3D-7AB7-477D-8CF8-5330BA54BFFD}" srcOrd="6"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579CAD-41E7-4E16-BEFF-6FA6D2DC3F4F}">
      <dsp:nvSpPr>
        <dsp:cNvPr id="0" name=""/>
        <dsp:cNvSpPr/>
      </dsp:nvSpPr>
      <dsp:spPr>
        <a:xfrm>
          <a:off x="2171" y="0"/>
          <a:ext cx="1086826" cy="79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資金計画書の提出</a:t>
          </a:r>
          <a:endParaRPr kumimoji="1" lang="en-US" altLang="ja-JP" sz="1000" kern="1200"/>
        </a:p>
        <a:p>
          <a:pPr marL="0" lvl="0" indent="0" algn="ctr" defTabSz="444500">
            <a:lnSpc>
              <a:spcPct val="90000"/>
            </a:lnSpc>
            <a:spcBef>
              <a:spcPct val="0"/>
            </a:spcBef>
            <a:spcAft>
              <a:spcPct val="35000"/>
            </a:spcAft>
            <a:buNone/>
          </a:pPr>
          <a:r>
            <a:rPr kumimoji="1" lang="ja-JP" altLang="en-US" sz="1000" kern="1200"/>
            <a:t>（申請時）</a:t>
          </a:r>
        </a:p>
      </dsp:txBody>
      <dsp:txXfrm>
        <a:off x="25326" y="23155"/>
        <a:ext cx="1040516" cy="744265"/>
      </dsp:txXfrm>
    </dsp:sp>
    <dsp:sp modelId="{68034A41-A3EA-4CBA-B20E-5BC14D95513D}">
      <dsp:nvSpPr>
        <dsp:cNvPr id="0" name=""/>
        <dsp:cNvSpPr/>
      </dsp:nvSpPr>
      <dsp:spPr>
        <a:xfrm>
          <a:off x="1230868" y="219368"/>
          <a:ext cx="300765" cy="3518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kumimoji="1" lang="ja-JP" altLang="en-US" sz="800" kern="1200"/>
        </a:p>
      </dsp:txBody>
      <dsp:txXfrm>
        <a:off x="1230868" y="289736"/>
        <a:ext cx="210536" cy="211102"/>
      </dsp:txXfrm>
    </dsp:sp>
    <dsp:sp modelId="{6589893A-3437-4013-9CBE-0B22B641F8B8}">
      <dsp:nvSpPr>
        <dsp:cNvPr id="0" name=""/>
        <dsp:cNvSpPr/>
      </dsp:nvSpPr>
      <dsp:spPr>
        <a:xfrm>
          <a:off x="1656480" y="0"/>
          <a:ext cx="981700" cy="79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資金計画書の修正・確定</a:t>
          </a:r>
        </a:p>
      </dsp:txBody>
      <dsp:txXfrm>
        <a:off x="1679635" y="23155"/>
        <a:ext cx="935390" cy="744265"/>
      </dsp:txXfrm>
    </dsp:sp>
    <dsp:sp modelId="{FFD06BCF-359C-43FF-A7E9-35BA2DE55BC4}">
      <dsp:nvSpPr>
        <dsp:cNvPr id="0" name=""/>
        <dsp:cNvSpPr/>
      </dsp:nvSpPr>
      <dsp:spPr>
        <a:xfrm>
          <a:off x="2780051" y="219368"/>
          <a:ext cx="300765" cy="3518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kumimoji="1" lang="ja-JP" altLang="en-US" sz="800" kern="1200"/>
        </a:p>
      </dsp:txBody>
      <dsp:txXfrm>
        <a:off x="2780051" y="289736"/>
        <a:ext cx="210536" cy="211102"/>
      </dsp:txXfrm>
    </dsp:sp>
    <dsp:sp modelId="{F6327BDC-08CD-4F2D-B203-F6A200ED6CA4}">
      <dsp:nvSpPr>
        <dsp:cNvPr id="0" name=""/>
        <dsp:cNvSpPr/>
      </dsp:nvSpPr>
      <dsp:spPr>
        <a:xfrm>
          <a:off x="3205662" y="0"/>
          <a:ext cx="1021339" cy="79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t> </a:t>
          </a:r>
          <a:r>
            <a:rPr kumimoji="1" lang="ja-JP" altLang="en-US" sz="1000" kern="1200"/>
            <a:t>資金提供契約の締結</a:t>
          </a:r>
        </a:p>
      </dsp:txBody>
      <dsp:txXfrm>
        <a:off x="3228817" y="23155"/>
        <a:ext cx="975029" cy="744265"/>
      </dsp:txXfrm>
    </dsp:sp>
    <dsp:sp modelId="{48073D91-C865-4970-B440-675C4082A148}">
      <dsp:nvSpPr>
        <dsp:cNvPr id="0" name=""/>
        <dsp:cNvSpPr/>
      </dsp:nvSpPr>
      <dsp:spPr>
        <a:xfrm>
          <a:off x="4368872" y="219368"/>
          <a:ext cx="300765" cy="3518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kumimoji="1" lang="ja-JP" altLang="en-US" sz="800" kern="1200"/>
        </a:p>
      </dsp:txBody>
      <dsp:txXfrm>
        <a:off x="4368872" y="289736"/>
        <a:ext cx="210536" cy="211102"/>
      </dsp:txXfrm>
    </dsp:sp>
    <dsp:sp modelId="{57FC5D3D-7AB7-477D-8CF8-5330BA54BFFD}">
      <dsp:nvSpPr>
        <dsp:cNvPr id="0" name=""/>
        <dsp:cNvSpPr/>
      </dsp:nvSpPr>
      <dsp:spPr>
        <a:xfrm>
          <a:off x="4794483" y="0"/>
          <a:ext cx="1108844" cy="79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t>実行団体への助成金支払</a:t>
          </a:r>
        </a:p>
      </dsp:txBody>
      <dsp:txXfrm>
        <a:off x="4817638" y="23155"/>
        <a:ext cx="1062534" cy="7442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A65E4-49D3-4D55-B0D0-C9919A24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804</Words>
  <Characters>4586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5380</CharactersWithSpaces>
  <SharedDoc>false</SharedDoc>
  <HLinks>
    <vt:vector size="42" baseType="variant">
      <vt:variant>
        <vt:i4>1900604</vt:i4>
      </vt:variant>
      <vt:variant>
        <vt:i4>38</vt:i4>
      </vt:variant>
      <vt:variant>
        <vt:i4>0</vt:i4>
      </vt:variant>
      <vt:variant>
        <vt:i4>5</vt:i4>
      </vt:variant>
      <vt:variant>
        <vt:lpwstr/>
      </vt:variant>
      <vt:variant>
        <vt:lpwstr>_Toc54973831</vt:lpwstr>
      </vt:variant>
      <vt:variant>
        <vt:i4>1835068</vt:i4>
      </vt:variant>
      <vt:variant>
        <vt:i4>32</vt:i4>
      </vt:variant>
      <vt:variant>
        <vt:i4>0</vt:i4>
      </vt:variant>
      <vt:variant>
        <vt:i4>5</vt:i4>
      </vt:variant>
      <vt:variant>
        <vt:lpwstr/>
      </vt:variant>
      <vt:variant>
        <vt:lpwstr>_Toc54973830</vt:lpwstr>
      </vt:variant>
      <vt:variant>
        <vt:i4>1376317</vt:i4>
      </vt:variant>
      <vt:variant>
        <vt:i4>26</vt:i4>
      </vt:variant>
      <vt:variant>
        <vt:i4>0</vt:i4>
      </vt:variant>
      <vt:variant>
        <vt:i4>5</vt:i4>
      </vt:variant>
      <vt:variant>
        <vt:lpwstr/>
      </vt:variant>
      <vt:variant>
        <vt:lpwstr>_Toc54973829</vt:lpwstr>
      </vt:variant>
      <vt:variant>
        <vt:i4>1310781</vt:i4>
      </vt:variant>
      <vt:variant>
        <vt:i4>20</vt:i4>
      </vt:variant>
      <vt:variant>
        <vt:i4>0</vt:i4>
      </vt:variant>
      <vt:variant>
        <vt:i4>5</vt:i4>
      </vt:variant>
      <vt:variant>
        <vt:lpwstr/>
      </vt:variant>
      <vt:variant>
        <vt:lpwstr>_Toc54973828</vt:lpwstr>
      </vt:variant>
      <vt:variant>
        <vt:i4>1769533</vt:i4>
      </vt:variant>
      <vt:variant>
        <vt:i4>14</vt:i4>
      </vt:variant>
      <vt:variant>
        <vt:i4>0</vt:i4>
      </vt:variant>
      <vt:variant>
        <vt:i4>5</vt:i4>
      </vt:variant>
      <vt:variant>
        <vt:lpwstr/>
      </vt:variant>
      <vt:variant>
        <vt:lpwstr>_Toc54973827</vt:lpwstr>
      </vt:variant>
      <vt:variant>
        <vt:i4>1703997</vt:i4>
      </vt:variant>
      <vt:variant>
        <vt:i4>8</vt:i4>
      </vt:variant>
      <vt:variant>
        <vt:i4>0</vt:i4>
      </vt:variant>
      <vt:variant>
        <vt:i4>5</vt:i4>
      </vt:variant>
      <vt:variant>
        <vt:lpwstr/>
      </vt:variant>
      <vt:variant>
        <vt:lpwstr>_Toc54973826</vt:lpwstr>
      </vt:variant>
      <vt:variant>
        <vt:i4>1638461</vt:i4>
      </vt:variant>
      <vt:variant>
        <vt:i4>2</vt:i4>
      </vt:variant>
      <vt:variant>
        <vt:i4>0</vt:i4>
      </vt:variant>
      <vt:variant>
        <vt:i4>5</vt:i4>
      </vt:variant>
      <vt:variant>
        <vt:lpwstr/>
      </vt:variant>
      <vt:variant>
        <vt:lpwstr>_Toc54973825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Usami Yukiko</dc:creator>
  <cp:keywords/>
  <dc:description/>
  <cp:lastModifiedBy/>
  <cp:revision>1</cp:revision>
  <dcterms:created xsi:type="dcterms:W3CDTF">2022-01-25T06:12:00Z</dcterms:created>
  <dcterms:modified xsi:type="dcterms:W3CDTF">2022-01-25T06:12:00Z</dcterms:modified>
</cp:coreProperties>
</file>