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57FC" w14:textId="3CEB5595" w:rsidR="00657586" w:rsidRDefault="00657586" w:rsidP="00657586">
      <w:pPr>
        <w:spacing w:line="0" w:lineRule="atLeast"/>
        <w:rPr>
          <w:rFonts w:ascii="游ゴシック" w:eastAsia="游ゴシック" w:hAnsi="游ゴシック" w:cs="Calibri"/>
          <w:sz w:val="18"/>
          <w:szCs w:val="20"/>
        </w:rPr>
      </w:pPr>
      <w:r w:rsidRPr="00241FC8">
        <w:rPr>
          <w:rFonts w:ascii="游ゴシック" w:eastAsia="游ゴシック" w:hAnsi="游ゴシック" w:cs="Calibri"/>
          <w:sz w:val="18"/>
          <w:szCs w:val="20"/>
        </w:rPr>
        <w:t>特定非営利活動法人ジャパン・プラットフォーム（以下JPF）　行</w:t>
      </w:r>
    </w:p>
    <w:p w14:paraId="2B3F0395" w14:textId="77777777" w:rsidR="00A0354C" w:rsidRDefault="00A0354C" w:rsidP="00657586">
      <w:pPr>
        <w:spacing w:line="0" w:lineRule="atLeast"/>
        <w:rPr>
          <w:rFonts w:ascii="游ゴシック" w:eastAsia="游ゴシック" w:hAnsi="游ゴシック" w:cs="Calibri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241FC8" w:rsidRPr="00241FC8" w14:paraId="122B8D29" w14:textId="77777777" w:rsidTr="00265BD1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D25" w14:textId="7A051A93" w:rsidR="00241FC8" w:rsidRPr="00241FC8" w:rsidRDefault="00241FC8" w:rsidP="00241FC8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</w:rPr>
            </w:pPr>
            <w:r w:rsidRPr="00241FC8">
              <w:rPr>
                <w:rFonts w:ascii="游ゴシック" w:eastAsia="游ゴシック" w:hAnsi="游ゴシック"/>
                <w:b/>
              </w:rPr>
              <w:t>ジャパン・プラットフォーム</w:t>
            </w:r>
            <w:r w:rsidR="00DB7731">
              <w:rPr>
                <w:rFonts w:ascii="游ゴシック" w:eastAsia="游ゴシック" w:hAnsi="游ゴシック"/>
                <w:b/>
              </w:rPr>
              <w:t xml:space="preserve"> 202</w:t>
            </w:r>
            <w:r w:rsidR="00DB7731">
              <w:rPr>
                <w:rFonts w:ascii="游ゴシック" w:eastAsia="游ゴシック" w:hAnsi="游ゴシック" w:hint="eastAsia"/>
                <w:b/>
              </w:rPr>
              <w:t>2</w:t>
            </w:r>
            <w:r w:rsidRPr="00241FC8">
              <w:rPr>
                <w:rFonts w:ascii="游ゴシック" w:eastAsia="游ゴシック" w:hAnsi="游ゴシック"/>
                <w:b/>
              </w:rPr>
              <w:t>年度</w:t>
            </w:r>
            <w:r w:rsidR="009072D0">
              <w:rPr>
                <w:rFonts w:ascii="游ゴシック" w:eastAsia="游ゴシック" w:hAnsi="游ゴシック" w:hint="eastAsia"/>
                <w:b/>
              </w:rPr>
              <w:t>賛助</w:t>
            </w:r>
            <w:r w:rsidRPr="00241FC8">
              <w:rPr>
                <w:rFonts w:ascii="游ゴシック" w:eastAsia="游ゴシック" w:hAnsi="游ゴシック" w:hint="eastAsia"/>
                <w:b/>
              </w:rPr>
              <w:t>会員</w:t>
            </w:r>
            <w:r w:rsidR="004A5A7D">
              <w:rPr>
                <w:rFonts w:ascii="游ゴシック" w:eastAsia="游ゴシック" w:hAnsi="游ゴシック" w:hint="eastAsia"/>
                <w:b/>
              </w:rPr>
              <w:t>応</w:t>
            </w:r>
            <w:r w:rsidRPr="00241FC8">
              <w:rPr>
                <w:rFonts w:ascii="游ゴシック" w:eastAsia="游ゴシック" w:hAnsi="游ゴシック"/>
                <w:b/>
              </w:rPr>
              <w:t>諾書</w:t>
            </w:r>
          </w:p>
          <w:p w14:paraId="21CEB612" w14:textId="1F4C5D5D" w:rsidR="00241FC8" w:rsidRPr="00241FC8" w:rsidRDefault="00241FC8" w:rsidP="00241FC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</w:rPr>
            </w:pPr>
            <w:r w:rsidRPr="00241FC8">
              <w:rPr>
                <w:rFonts w:ascii="游ゴシック" w:eastAsia="游ゴシック" w:hAnsi="游ゴシック" w:cs="Calibri"/>
                <w:bCs/>
                <w:sz w:val="18"/>
              </w:rPr>
              <w:t>（期間：</w:t>
            </w:r>
            <w:r w:rsidR="00DB7731">
              <w:rPr>
                <w:rFonts w:ascii="游ゴシック" w:eastAsia="游ゴシック" w:hAnsi="游ゴシック" w:cs="Calibri"/>
                <w:bCs/>
                <w:sz w:val="18"/>
              </w:rPr>
              <w:t>2022</w:t>
            </w:r>
            <w:r w:rsidRPr="00241FC8">
              <w:rPr>
                <w:rFonts w:ascii="游ゴシック" w:eastAsia="游ゴシック" w:hAnsi="游ゴシック" w:cs="Calibri"/>
                <w:bCs/>
                <w:sz w:val="18"/>
              </w:rPr>
              <w:t>年4月1日～</w:t>
            </w:r>
            <w:r w:rsidR="00DB7731">
              <w:rPr>
                <w:rFonts w:ascii="游ゴシック" w:eastAsia="游ゴシック" w:hAnsi="游ゴシック" w:cs="Calibri"/>
                <w:bCs/>
                <w:sz w:val="18"/>
              </w:rPr>
              <w:t>2023</w:t>
            </w:r>
            <w:r w:rsidRPr="00241FC8">
              <w:rPr>
                <w:rFonts w:ascii="游ゴシック" w:eastAsia="游ゴシック" w:hAnsi="游ゴシック" w:cs="Calibri"/>
                <w:bCs/>
                <w:sz w:val="18"/>
              </w:rPr>
              <w:t>年3月31日）</w:t>
            </w:r>
          </w:p>
        </w:tc>
      </w:tr>
    </w:tbl>
    <w:p w14:paraId="2BD30F59" w14:textId="324B30B4" w:rsidR="00241FC8" w:rsidRDefault="00241FC8" w:rsidP="00241FC8">
      <w:pPr>
        <w:spacing w:line="0" w:lineRule="atLeast"/>
        <w:jc w:val="right"/>
        <w:rPr>
          <w:rFonts w:ascii="游ゴシック" w:eastAsia="游ゴシック" w:hAnsi="游ゴシック" w:cs="Calibri"/>
          <w:kern w:val="0"/>
          <w:sz w:val="18"/>
          <w:szCs w:val="20"/>
          <w:u w:val="single"/>
        </w:rPr>
      </w:pPr>
      <w:r w:rsidRPr="00241FC8">
        <w:rPr>
          <w:rFonts w:ascii="游ゴシック" w:eastAsia="游ゴシック" w:hAnsi="游ゴシック" w:cs="Calibri" w:hint="eastAsia"/>
          <w:kern w:val="0"/>
          <w:sz w:val="18"/>
          <w:szCs w:val="20"/>
          <w:u w:val="single"/>
        </w:rPr>
        <w:t xml:space="preserve">ご記入日：　</w:t>
      </w:r>
      <w:r w:rsidR="00DB7731">
        <w:rPr>
          <w:rFonts w:ascii="游ゴシック" w:eastAsia="游ゴシック" w:hAnsi="游ゴシック" w:cs="Calibri" w:hint="eastAsia"/>
          <w:kern w:val="0"/>
          <w:sz w:val="18"/>
          <w:szCs w:val="20"/>
          <w:u w:val="single"/>
        </w:rPr>
        <w:t xml:space="preserve">　　　</w:t>
      </w:r>
      <w:r w:rsidRPr="00241FC8">
        <w:rPr>
          <w:rFonts w:ascii="游ゴシック" w:eastAsia="游ゴシック" w:hAnsi="游ゴシック" w:cs="Calibri" w:hint="eastAsia"/>
          <w:kern w:val="0"/>
          <w:sz w:val="18"/>
          <w:szCs w:val="20"/>
          <w:u w:val="single"/>
        </w:rPr>
        <w:t>年　　　　月　　　　日</w:t>
      </w:r>
    </w:p>
    <w:p w14:paraId="619D8636" w14:textId="77777777" w:rsidR="00A0354C" w:rsidRPr="00241FC8" w:rsidRDefault="00A0354C" w:rsidP="00241FC8">
      <w:pPr>
        <w:spacing w:line="0" w:lineRule="atLeast"/>
        <w:jc w:val="right"/>
        <w:rPr>
          <w:rFonts w:ascii="游ゴシック" w:eastAsia="游ゴシック" w:hAnsi="游ゴシック" w:cs="Calibri"/>
          <w:kern w:val="0"/>
          <w:sz w:val="18"/>
          <w:szCs w:val="20"/>
          <w:u w:val="single"/>
        </w:rPr>
      </w:pPr>
    </w:p>
    <w:p w14:paraId="41D4286A" w14:textId="0C58D83C" w:rsidR="00241FC8" w:rsidRPr="00241FC8" w:rsidRDefault="00241FC8" w:rsidP="00241FC8">
      <w:pPr>
        <w:spacing w:line="0" w:lineRule="atLeast"/>
        <w:rPr>
          <w:rFonts w:ascii="游ゴシック" w:eastAsia="游ゴシック" w:hAnsi="游ゴシック" w:cs="Calibri"/>
          <w:sz w:val="18"/>
          <w:szCs w:val="20"/>
        </w:rPr>
      </w:pPr>
      <w:r w:rsidRPr="00241FC8">
        <w:rPr>
          <w:rFonts w:ascii="游ゴシック" w:eastAsia="游ゴシック" w:hAnsi="游ゴシック" w:cs="Calibri"/>
          <w:sz w:val="18"/>
          <w:szCs w:val="20"/>
        </w:rPr>
        <w:t>JPFの活動に賛同し、</w:t>
      </w:r>
      <w:r w:rsidR="009072D0">
        <w:rPr>
          <w:rFonts w:ascii="游ゴシック" w:eastAsia="游ゴシック" w:hAnsi="游ゴシック" w:cs="Calibri" w:hint="eastAsia"/>
          <w:sz w:val="18"/>
          <w:szCs w:val="20"/>
        </w:rPr>
        <w:t>賛助</w:t>
      </w:r>
      <w:r w:rsidRPr="00241FC8">
        <w:rPr>
          <w:rFonts w:ascii="游ゴシック" w:eastAsia="游ゴシック" w:hAnsi="游ゴシック" w:cs="Calibri"/>
          <w:sz w:val="18"/>
          <w:szCs w:val="20"/>
        </w:rPr>
        <w:t>会員として下記金額を支援いたします。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09"/>
        <w:gridCol w:w="3089"/>
        <w:gridCol w:w="1601"/>
        <w:gridCol w:w="2943"/>
      </w:tblGrid>
      <w:tr w:rsidR="00241FC8" w:rsidRPr="00241FC8" w14:paraId="3B4DBF7C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031F54FC" w14:textId="158080FA" w:rsidR="00241FC8" w:rsidRPr="00241FC8" w:rsidRDefault="002404B4" w:rsidP="00241FC8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/>
                <w:b/>
                <w:sz w:val="18"/>
                <w:szCs w:val="20"/>
              </w:rPr>
              <w:t>口数</w:t>
            </w:r>
          </w:p>
        </w:tc>
        <w:tc>
          <w:tcPr>
            <w:tcW w:w="7633" w:type="dxa"/>
            <w:gridSpan w:val="3"/>
          </w:tcPr>
          <w:p w14:paraId="640BFF4B" w14:textId="521E6652" w:rsidR="00241FC8" w:rsidRPr="00241FC8" w:rsidRDefault="002404B4" w:rsidP="003B1306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/>
                <w:sz w:val="18"/>
                <w:szCs w:val="20"/>
              </w:rPr>
              <w:t>1口50,000円/年　×</w:t>
            </w:r>
            <w:r w:rsidRPr="00241FC8">
              <w:rPr>
                <w:rFonts w:ascii="游ゴシック" w:eastAsia="游ゴシック" w:hAnsi="游ゴシック" w:cs="Calibri"/>
                <w:sz w:val="18"/>
                <w:szCs w:val="20"/>
                <w:u w:val="single"/>
              </w:rPr>
              <w:t xml:space="preserve">　　　　　</w:t>
            </w:r>
            <w:r w:rsidRPr="00241FC8">
              <w:rPr>
                <w:rFonts w:ascii="游ゴシック" w:eastAsia="游ゴシック" w:hAnsi="游ゴシック" w:cs="Calibri"/>
                <w:sz w:val="18"/>
                <w:szCs w:val="20"/>
              </w:rPr>
              <w:t>口</w:t>
            </w: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数</w:t>
            </w:r>
          </w:p>
        </w:tc>
      </w:tr>
      <w:tr w:rsidR="001D6931" w:rsidRPr="00241FC8" w14:paraId="4788A22E" w14:textId="77777777" w:rsidTr="002404B4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14913C0E" w14:textId="3C142122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支払予定日</w:t>
            </w:r>
          </w:p>
        </w:tc>
        <w:tc>
          <w:tcPr>
            <w:tcW w:w="7633" w:type="dxa"/>
            <w:gridSpan w:val="3"/>
          </w:tcPr>
          <w:p w14:paraId="22B9A8AC" w14:textId="152E3E97" w:rsidR="001D6931" w:rsidRPr="00241FC8" w:rsidRDefault="001D6931" w:rsidP="00DB7731">
            <w:pPr>
              <w:spacing w:line="0" w:lineRule="atLeast"/>
              <w:ind w:firstLineChars="400" w:firstLine="735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年　　月　　　日　　　※</w:t>
            </w:r>
            <w:r w:rsidR="00DB7731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202</w:t>
            </w:r>
            <w:r w:rsidR="00DB7731">
              <w:rPr>
                <w:rFonts w:ascii="游ゴシック" w:eastAsia="游ゴシック" w:hAnsi="游ゴシック" w:cs="Calibri"/>
                <w:sz w:val="18"/>
                <w:szCs w:val="20"/>
              </w:rPr>
              <w:t>3</w:t>
            </w: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年1月末日までにお支払いください。</w:t>
            </w:r>
          </w:p>
        </w:tc>
      </w:tr>
      <w:tr w:rsidR="001D6931" w:rsidRPr="00241FC8" w14:paraId="12C65BFD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4FE5C76A" w14:textId="423CD623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/>
                <w:b/>
                <w:sz w:val="18"/>
                <w:szCs w:val="20"/>
              </w:rPr>
              <w:t>請求書</w:t>
            </w:r>
          </w:p>
        </w:tc>
        <w:tc>
          <w:tcPr>
            <w:tcW w:w="3089" w:type="dxa"/>
          </w:tcPr>
          <w:p w14:paraId="42C76D71" w14:textId="4DAED5CC" w:rsidR="001D6931" w:rsidRPr="00241FC8" w:rsidRDefault="00DB7731" w:rsidP="001D6931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sdt>
              <w:sdtPr>
                <w:rPr>
                  <w:rFonts w:ascii="游ゴシック" w:eastAsia="游ゴシック" w:hAnsi="游ゴシック" w:cs="Calibri"/>
                  <w:sz w:val="18"/>
                  <w:szCs w:val="20"/>
                </w:rPr>
                <w:id w:val="1709140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42B7">
                  <w:rPr>
                    <w:rFonts w:ascii="ＭＳ ゴシック" w:eastAsia="ＭＳ ゴシック" w:hAnsi="ＭＳ ゴシック" w:cs="Calibri" w:hint="eastAsia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/>
                <w:sz w:val="18"/>
                <w:szCs w:val="20"/>
              </w:rPr>
              <w:t>必要</w:t>
            </w:r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cs="Calibri"/>
                  <w:sz w:val="18"/>
                  <w:szCs w:val="20"/>
                </w:rPr>
                <w:id w:val="-504050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/>
                <w:sz w:val="18"/>
                <w:szCs w:val="20"/>
              </w:rPr>
              <w:t>不要</w:t>
            </w:r>
          </w:p>
        </w:tc>
        <w:tc>
          <w:tcPr>
            <w:tcW w:w="1601" w:type="dxa"/>
            <w:shd w:val="clear" w:color="auto" w:fill="FDE9D9" w:themeFill="accent6" w:themeFillTint="33"/>
          </w:tcPr>
          <w:p w14:paraId="77BE70B9" w14:textId="718D4790" w:rsidR="001D6931" w:rsidRPr="00241FC8" w:rsidRDefault="001D6931" w:rsidP="003B1306">
            <w:pPr>
              <w:spacing w:line="0" w:lineRule="atLeast"/>
              <w:jc w:val="left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領収書</w:t>
            </w:r>
          </w:p>
        </w:tc>
        <w:tc>
          <w:tcPr>
            <w:tcW w:w="2943" w:type="dxa"/>
          </w:tcPr>
          <w:p w14:paraId="3D2014AF" w14:textId="7E16C23E" w:rsidR="001D6931" w:rsidRPr="00241FC8" w:rsidRDefault="00DB7731" w:rsidP="001D6931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sdt>
              <w:sdtPr>
                <w:rPr>
                  <w:rFonts w:ascii="游ゴシック" w:eastAsia="游ゴシック" w:hAnsi="游ゴシック" w:cs="Calibri"/>
                  <w:sz w:val="18"/>
                  <w:szCs w:val="20"/>
                </w:rPr>
                <w:id w:val="-147658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42B7">
                  <w:rPr>
                    <w:rFonts w:ascii="ＭＳ ゴシック" w:eastAsia="ＭＳ ゴシック" w:hAnsi="ＭＳ ゴシック" w:cs="Calibri" w:hint="eastAsia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 xml:space="preserve">必要　　　</w:t>
            </w:r>
            <w:sdt>
              <w:sdtPr>
                <w:rPr>
                  <w:rFonts w:ascii="游ゴシック" w:eastAsia="游ゴシック" w:hAnsi="游ゴシック" w:cs="Calibri"/>
                  <w:sz w:val="18"/>
                  <w:szCs w:val="20"/>
                </w:rPr>
                <w:id w:val="130967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不要</w:t>
            </w:r>
          </w:p>
        </w:tc>
      </w:tr>
      <w:tr w:rsidR="001D6931" w:rsidRPr="00241FC8" w14:paraId="1F88052D" w14:textId="77777777" w:rsidTr="002404B4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0A54B2EF" w14:textId="3FA5379F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/>
                <w:b/>
                <w:sz w:val="18"/>
                <w:szCs w:val="20"/>
              </w:rPr>
              <w:t>団体名</w:t>
            </w:r>
          </w:p>
        </w:tc>
        <w:tc>
          <w:tcPr>
            <w:tcW w:w="7633" w:type="dxa"/>
            <w:gridSpan w:val="3"/>
          </w:tcPr>
          <w:p w14:paraId="6E6122FC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</w:p>
        </w:tc>
      </w:tr>
      <w:tr w:rsidR="001D6931" w:rsidRPr="00241FC8" w14:paraId="0028D57B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30B7BD5B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住所</w:t>
            </w:r>
          </w:p>
        </w:tc>
        <w:tc>
          <w:tcPr>
            <w:tcW w:w="7633" w:type="dxa"/>
            <w:gridSpan w:val="3"/>
          </w:tcPr>
          <w:p w14:paraId="13E82693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〒</w:t>
            </w:r>
          </w:p>
          <w:p w14:paraId="4C1C9910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</w:p>
        </w:tc>
      </w:tr>
      <w:tr w:rsidR="001D6931" w:rsidRPr="00241FC8" w14:paraId="14EC9032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272F53B8" w14:textId="77777777" w:rsidR="001D6931" w:rsidRPr="00241FC8" w:rsidRDefault="001D6931" w:rsidP="001D6931">
            <w:pPr>
              <w:spacing w:line="0" w:lineRule="atLeast"/>
              <w:jc w:val="lef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ご担当者氏名</w:t>
            </w:r>
          </w:p>
        </w:tc>
        <w:tc>
          <w:tcPr>
            <w:tcW w:w="7633" w:type="dxa"/>
            <w:gridSpan w:val="3"/>
          </w:tcPr>
          <w:p w14:paraId="5DAB6FCA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</w:p>
        </w:tc>
      </w:tr>
      <w:tr w:rsidR="001D6931" w:rsidRPr="00241FC8" w14:paraId="70404FD1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526492A6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所属部署・役職</w:t>
            </w:r>
          </w:p>
        </w:tc>
        <w:tc>
          <w:tcPr>
            <w:tcW w:w="7633" w:type="dxa"/>
            <w:gridSpan w:val="3"/>
          </w:tcPr>
          <w:p w14:paraId="775AC4E4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</w:p>
        </w:tc>
      </w:tr>
      <w:tr w:rsidR="001D6931" w:rsidRPr="00241FC8" w14:paraId="67C49D8A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6E4301D4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電話番号</w:t>
            </w:r>
          </w:p>
        </w:tc>
        <w:tc>
          <w:tcPr>
            <w:tcW w:w="7633" w:type="dxa"/>
            <w:gridSpan w:val="3"/>
          </w:tcPr>
          <w:p w14:paraId="1BAA1A6E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</w:p>
        </w:tc>
      </w:tr>
      <w:tr w:rsidR="001D6931" w:rsidRPr="00241FC8" w14:paraId="1EF39852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7CDC9E15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メールアドレス</w:t>
            </w:r>
          </w:p>
        </w:tc>
        <w:tc>
          <w:tcPr>
            <w:tcW w:w="7633" w:type="dxa"/>
            <w:gridSpan w:val="3"/>
          </w:tcPr>
          <w:p w14:paraId="36A97B7F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</w:p>
        </w:tc>
      </w:tr>
      <w:tr w:rsidR="001D6931" w:rsidRPr="00241FC8" w14:paraId="3377145C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02274BD3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報告書等送付先</w:t>
            </w:r>
            <w:r w:rsidRPr="00241FC8">
              <w:rPr>
                <w:rFonts w:ascii="游ゴシック" w:eastAsia="游ゴシック" w:hAnsi="游ゴシック" w:cs="Calibri"/>
                <w:b/>
                <w:sz w:val="18"/>
                <w:szCs w:val="20"/>
              </w:rPr>
              <w:br/>
            </w:r>
            <w:r w:rsidRPr="00241FC8">
              <w:rPr>
                <w:rFonts w:ascii="游ゴシック" w:eastAsia="游ゴシック" w:hAnsi="游ゴシック" w:cs="Calibri" w:hint="eastAsia"/>
                <w:sz w:val="16"/>
                <w:szCs w:val="20"/>
              </w:rPr>
              <w:t>（上記と異なる場合）</w:t>
            </w:r>
          </w:p>
        </w:tc>
        <w:tc>
          <w:tcPr>
            <w:tcW w:w="7633" w:type="dxa"/>
            <w:gridSpan w:val="3"/>
          </w:tcPr>
          <w:p w14:paraId="38947C73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〒</w:t>
            </w:r>
          </w:p>
        </w:tc>
      </w:tr>
      <w:tr w:rsidR="001D6931" w:rsidRPr="00241FC8" w14:paraId="0A4F3C8D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7A54C9F6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面談希望</w:t>
            </w:r>
          </w:p>
          <w:p w14:paraId="21D4D995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</w:p>
        </w:tc>
        <w:tc>
          <w:tcPr>
            <w:tcW w:w="7633" w:type="dxa"/>
            <w:gridSpan w:val="3"/>
          </w:tcPr>
          <w:p w14:paraId="7DABDC4D" w14:textId="77777777" w:rsidR="001D6931" w:rsidRPr="00241FC8" w:rsidRDefault="001D6931" w:rsidP="001D6931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賛助会員様には毎年、ご都合の叶う範囲で年間の活動報告をしています。</w:t>
            </w:r>
          </w:p>
          <w:p w14:paraId="452F787F" w14:textId="77777777" w:rsidR="001D6931" w:rsidRPr="00241FC8" w:rsidRDefault="001D6931" w:rsidP="001D6931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ご希望をお知らせいただけますと幸いです。</w:t>
            </w:r>
          </w:p>
          <w:p w14:paraId="492E8A29" w14:textId="77777777" w:rsidR="001D6931" w:rsidRPr="00241FC8" w:rsidRDefault="00DB7731" w:rsidP="001D6931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sdt>
              <w:sdtPr>
                <w:rPr>
                  <w:rFonts w:ascii="游ゴシック" w:eastAsia="游ゴシック" w:hAnsi="游ゴシック" w:cs="Calibri" w:hint="eastAsia"/>
                  <w:sz w:val="18"/>
                  <w:szCs w:val="20"/>
                </w:rPr>
                <w:id w:val="54518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 xml:space="preserve">オンラインで希望する　　</w:t>
            </w:r>
            <w:sdt>
              <w:sdtPr>
                <w:rPr>
                  <w:rFonts w:ascii="游ゴシック" w:eastAsia="游ゴシック" w:hAnsi="游ゴシック" w:cs="Calibri" w:hint="eastAsia"/>
                  <w:sz w:val="18"/>
                  <w:szCs w:val="20"/>
                </w:rPr>
                <w:id w:val="1490683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 xml:space="preserve">対面で希望する　　　</w:t>
            </w:r>
            <w:sdt>
              <w:sdtPr>
                <w:rPr>
                  <w:rFonts w:ascii="游ゴシック" w:eastAsia="游ゴシック" w:hAnsi="游ゴシック" w:cs="Calibri" w:hint="eastAsia"/>
                  <w:sz w:val="18"/>
                  <w:szCs w:val="20"/>
                </w:rPr>
                <w:id w:val="1722398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希望しない</w:t>
            </w:r>
          </w:p>
          <w:p w14:paraId="1977218F" w14:textId="77777777" w:rsidR="001D6931" w:rsidRPr="00241FC8" w:rsidRDefault="001D6931" w:rsidP="001D6931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希望日時：</w:t>
            </w:r>
          </w:p>
        </w:tc>
      </w:tr>
      <w:tr w:rsidR="001D6931" w:rsidRPr="00241FC8" w14:paraId="04DC3307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1CD29948" w14:textId="77777777" w:rsidR="001D6931" w:rsidRPr="00241FC8" w:rsidRDefault="001D6931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/>
                <w:b/>
                <w:sz w:val="18"/>
                <w:szCs w:val="20"/>
              </w:rPr>
              <w:t>対外公開</w:t>
            </w:r>
          </w:p>
        </w:tc>
        <w:tc>
          <w:tcPr>
            <w:tcW w:w="7633" w:type="dxa"/>
            <w:gridSpan w:val="3"/>
            <w:shd w:val="clear" w:color="auto" w:fill="auto"/>
          </w:tcPr>
          <w:p w14:paraId="564F3180" w14:textId="77777777" w:rsidR="001D6931" w:rsidRPr="00241FC8" w:rsidRDefault="00DB7731" w:rsidP="001D6931">
            <w:pPr>
              <w:tabs>
                <w:tab w:val="left" w:pos="2684"/>
              </w:tabs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sdt>
              <w:sdtPr>
                <w:rPr>
                  <w:rFonts w:ascii="游ゴシック" w:eastAsia="游ゴシック" w:hAnsi="游ゴシック" w:cs="Calibri"/>
                  <w:sz w:val="18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/>
                <w:sz w:val="18"/>
                <w:szCs w:val="20"/>
              </w:rPr>
              <w:t>名称・金額とも可</w:t>
            </w:r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 xml:space="preserve">　　　　</w:t>
            </w:r>
            <w:sdt>
              <w:sdtPr>
                <w:rPr>
                  <w:rFonts w:ascii="游ゴシック" w:eastAsia="游ゴシック" w:hAnsi="游ゴシック" w:cs="Calibri"/>
                  <w:sz w:val="18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/>
                <w:sz w:val="18"/>
                <w:szCs w:val="20"/>
              </w:rPr>
              <w:t>金額は非公開</w:t>
            </w:r>
            <w:r w:rsidR="001D6931"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 xml:space="preserve">　　　　</w:t>
            </w:r>
            <w:sdt>
              <w:sdtPr>
                <w:rPr>
                  <w:rFonts w:ascii="游ゴシック" w:eastAsia="游ゴシック" w:hAnsi="游ゴシック" w:cs="Calibri"/>
                  <w:sz w:val="18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6931" w:rsidRPr="00241FC8">
                  <w:rPr>
                    <w:rFonts w:ascii="Segoe UI Symbol" w:eastAsia="游ゴシック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D6931" w:rsidRPr="00241FC8">
              <w:rPr>
                <w:rFonts w:ascii="游ゴシック" w:eastAsia="游ゴシック" w:hAnsi="游ゴシック" w:cs="Calibri"/>
                <w:sz w:val="18"/>
                <w:szCs w:val="20"/>
              </w:rPr>
              <w:t>完全非公開</w:t>
            </w:r>
          </w:p>
          <w:p w14:paraId="372AED3E" w14:textId="77777777" w:rsidR="001D6931" w:rsidRPr="00241FC8" w:rsidRDefault="001D6931" w:rsidP="001D6931">
            <w:pPr>
              <w:tabs>
                <w:tab w:val="left" w:pos="2684"/>
              </w:tabs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sz w:val="18"/>
                <w:szCs w:val="20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対外公開名称（上記と異なる場合）：</w:t>
            </w:r>
            <w:r w:rsidRPr="00241FC8">
              <w:rPr>
                <w:rFonts w:ascii="游ゴシック" w:eastAsia="游ゴシック" w:hAnsi="游ゴシック" w:cs="Calibri" w:hint="eastAsia"/>
                <w:sz w:val="18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1D6931" w:rsidRPr="00241FC8" w14:paraId="589E6903" w14:textId="77777777" w:rsidTr="003B1306">
        <w:trPr>
          <w:trHeight w:val="510"/>
        </w:trPr>
        <w:tc>
          <w:tcPr>
            <w:tcW w:w="2109" w:type="dxa"/>
            <w:shd w:val="clear" w:color="auto" w:fill="FDE9D9" w:themeFill="accent6" w:themeFillTint="33"/>
          </w:tcPr>
          <w:p w14:paraId="4B49B0E7" w14:textId="0966BB92" w:rsidR="001D6931" w:rsidRPr="00241FC8" w:rsidRDefault="0044418E" w:rsidP="001D6931">
            <w:pPr>
              <w:spacing w:line="0" w:lineRule="atLeast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反社会的勢力排除に関する</w:t>
            </w:r>
            <w:r w:rsidR="001D6931">
              <w:rPr>
                <w:rFonts w:ascii="游ゴシック" w:eastAsia="游ゴシック" w:hAnsi="游ゴシック" w:cs="Calibri" w:hint="eastAsia"/>
                <w:b/>
                <w:sz w:val="18"/>
                <w:szCs w:val="20"/>
              </w:rPr>
              <w:t>確認事項</w:t>
            </w:r>
          </w:p>
        </w:tc>
        <w:tc>
          <w:tcPr>
            <w:tcW w:w="7633" w:type="dxa"/>
            <w:gridSpan w:val="3"/>
            <w:shd w:val="clear" w:color="auto" w:fill="auto"/>
          </w:tcPr>
          <w:p w14:paraId="72F53B8F" w14:textId="734D40D8" w:rsidR="0044418E" w:rsidRDefault="0044418E" w:rsidP="003B1306">
            <w:pPr>
              <w:spacing w:line="0" w:lineRule="atLeast"/>
              <w:ind w:firstLineChars="100" w:firstLine="184"/>
              <w:rPr>
                <w:rFonts w:ascii="游ゴシック" w:eastAsia="游ゴシック" w:hAnsi="游ゴシック" w:cs="Calibri"/>
                <w:b/>
                <w:sz w:val="18"/>
                <w:szCs w:val="20"/>
              </w:rPr>
            </w:pPr>
            <w:r>
              <w:rPr>
                <w:rFonts w:ascii="游ゴシック" w:eastAsia="游ゴシック" w:hAnsi="游ゴシック" w:cs="Calibri" w:hint="eastAsia"/>
                <w:sz w:val="18"/>
                <w:szCs w:val="20"/>
              </w:rPr>
              <w:t xml:space="preserve">上記の項目に該当しないことを誓約します。　</w:t>
            </w:r>
            <w:sdt>
              <w:sdtPr>
                <w:rPr>
                  <w:rFonts w:ascii="游ゴシック" w:eastAsia="游ゴシック" w:hAnsi="游ゴシック" w:cs="Calibri" w:hint="eastAsia"/>
                  <w:sz w:val="18"/>
                  <w:szCs w:val="20"/>
                </w:rPr>
                <w:id w:val="-32397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ADE">
                  <w:rPr>
                    <w:rFonts w:ascii="ＭＳ ゴシック" w:eastAsia="ＭＳ ゴシック" w:hAnsi="ＭＳ ゴシック" w:cs="Calibri" w:hint="eastAsia"/>
                    <w:sz w:val="18"/>
                    <w:szCs w:val="20"/>
                  </w:rPr>
                  <w:t>☐</w:t>
                </w:r>
              </w:sdtContent>
            </w:sdt>
            <w:r w:rsidRPr="006763D7">
              <w:rPr>
                <w:rFonts w:ascii="游ゴシック" w:eastAsia="游ゴシック" w:hAnsi="游ゴシック" w:cs="Calibri" w:hint="eastAsia"/>
                <w:sz w:val="18"/>
                <w:szCs w:val="20"/>
              </w:rPr>
              <w:t>はい</w:t>
            </w:r>
          </w:p>
          <w:p w14:paraId="6BFEEDFC" w14:textId="6EF856AF" w:rsidR="0044418E" w:rsidRDefault="0044418E" w:rsidP="003B1306">
            <w:pPr>
              <w:spacing w:line="0" w:lineRule="atLeast"/>
              <w:ind w:firstLineChars="100" w:firstLine="184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/>
                <w:sz w:val="18"/>
                <w:szCs w:val="20"/>
              </w:rPr>
              <w:t>1</w:t>
            </w:r>
            <w:r w:rsidRPr="00241FC8">
              <w:rPr>
                <w:rFonts w:ascii="游ゴシック" w:eastAsia="游ゴシック" w:hAnsi="游ゴシック" w:hint="eastAsia"/>
                <w:sz w:val="18"/>
                <w:szCs w:val="20"/>
              </w:rPr>
              <w:t>、反社会的勢力又は反社会的勢力と密接な交友関係にある活動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を行っていないこと</w:t>
            </w:r>
          </w:p>
          <w:p w14:paraId="651458C5" w14:textId="7841A291" w:rsidR="001D6931" w:rsidRPr="00997029" w:rsidRDefault="0044418E" w:rsidP="00997029">
            <w:pPr>
              <w:spacing w:line="0" w:lineRule="atLeast"/>
              <w:ind w:firstLineChars="100" w:firstLine="184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/>
                <w:sz w:val="18"/>
                <w:szCs w:val="20"/>
              </w:rPr>
              <w:t>2</w:t>
            </w:r>
            <w:r w:rsidR="001D6931">
              <w:rPr>
                <w:rFonts w:ascii="游ゴシック" w:eastAsia="游ゴシック" w:hAnsi="游ゴシック" w:hint="eastAsia"/>
                <w:sz w:val="18"/>
                <w:szCs w:val="20"/>
              </w:rPr>
              <w:t>、法律及び公序良俗に反する活動を行っていないこと</w:t>
            </w:r>
          </w:p>
        </w:tc>
      </w:tr>
    </w:tbl>
    <w:p w14:paraId="0E9E3C4F" w14:textId="77777777" w:rsidR="00241FC8" w:rsidRPr="00241FC8" w:rsidRDefault="00241FC8" w:rsidP="00241FC8">
      <w:pPr>
        <w:spacing w:line="0" w:lineRule="atLeast"/>
        <w:rPr>
          <w:rFonts w:ascii="游ゴシック" w:eastAsia="游ゴシック" w:hAnsi="游ゴシック" w:cs="Calibri"/>
          <w:sz w:val="18"/>
          <w:szCs w:val="20"/>
        </w:rPr>
      </w:pPr>
    </w:p>
    <w:p w14:paraId="71417302" w14:textId="77777777" w:rsidR="00241FC8" w:rsidRPr="00241FC8" w:rsidRDefault="00241FC8" w:rsidP="00241FC8">
      <w:pPr>
        <w:spacing w:line="0" w:lineRule="atLeast"/>
        <w:rPr>
          <w:rFonts w:ascii="游ゴシック" w:eastAsia="游ゴシック" w:hAnsi="游ゴシック" w:cs="Calibri"/>
          <w:sz w:val="18"/>
          <w:szCs w:val="21"/>
        </w:rPr>
      </w:pPr>
    </w:p>
    <w:p w14:paraId="76E5F9B3" w14:textId="77777777" w:rsidR="00241FC8" w:rsidRPr="00241FC8" w:rsidRDefault="00241FC8" w:rsidP="00241FC8">
      <w:pPr>
        <w:spacing w:line="0" w:lineRule="atLeast"/>
        <w:rPr>
          <w:rFonts w:ascii="游ゴシック" w:eastAsia="游ゴシック" w:hAnsi="游ゴシック" w:cs="Calibri"/>
          <w:sz w:val="18"/>
          <w:szCs w:val="21"/>
        </w:rPr>
      </w:pPr>
      <w:r w:rsidRPr="00241FC8">
        <w:rPr>
          <w:rFonts w:ascii="游ゴシック" w:eastAsia="游ゴシック" w:hAnsi="游ゴシック" w:cs="Calibri" w:hint="eastAsia"/>
          <w:sz w:val="18"/>
          <w:szCs w:val="21"/>
        </w:rPr>
        <w:t>銀行振込の場合の年会費のお振込み先は下記となります。※振込手数料はご負担ください。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26"/>
        <w:gridCol w:w="7216"/>
      </w:tblGrid>
      <w:tr w:rsidR="00241FC8" w:rsidRPr="00241FC8" w14:paraId="6A9E7CD1" w14:textId="77777777" w:rsidTr="00657586">
        <w:tc>
          <w:tcPr>
            <w:tcW w:w="2526" w:type="dxa"/>
          </w:tcPr>
          <w:p w14:paraId="6FA95078" w14:textId="2B0FEC5D" w:rsidR="00241FC8" w:rsidRPr="00241FC8" w:rsidRDefault="00657586" w:rsidP="00241FC8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1"/>
              </w:rPr>
            </w:pPr>
            <w:r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1</w:t>
            </w:r>
            <w:r w:rsidRPr="00241FC8"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、三菱UFJ銀行</w:t>
            </w:r>
          </w:p>
        </w:tc>
        <w:tc>
          <w:tcPr>
            <w:tcW w:w="7216" w:type="dxa"/>
          </w:tcPr>
          <w:p w14:paraId="3367F5A4" w14:textId="77777777" w:rsidR="00657586" w:rsidRPr="00241FC8" w:rsidRDefault="00657586" w:rsidP="00657586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1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支店名：本店　　口座種類：普通　　口座番号：</w:t>
            </w:r>
            <w:r w:rsidRPr="00241FC8">
              <w:rPr>
                <w:rFonts w:ascii="游ゴシック" w:eastAsia="游ゴシック" w:hAnsi="游ゴシック" w:cs="Calibri"/>
                <w:sz w:val="18"/>
                <w:szCs w:val="21"/>
              </w:rPr>
              <w:t>0717028</w:t>
            </w:r>
          </w:p>
          <w:p w14:paraId="695B321D" w14:textId="364762E1" w:rsidR="00241FC8" w:rsidRPr="00241FC8" w:rsidRDefault="00657586" w:rsidP="00657586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1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口座名義：トクヒ）ジヤパンプラツトフオーム</w:t>
            </w:r>
          </w:p>
        </w:tc>
      </w:tr>
      <w:tr w:rsidR="00657586" w:rsidRPr="00241FC8" w14:paraId="2A5F5506" w14:textId="77777777" w:rsidTr="00657586">
        <w:tc>
          <w:tcPr>
            <w:tcW w:w="2526" w:type="dxa"/>
          </w:tcPr>
          <w:p w14:paraId="5C5B2F6C" w14:textId="4ED883C2" w:rsidR="00657586" w:rsidRPr="00241FC8" w:rsidRDefault="00657586" w:rsidP="00241FC8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1"/>
              </w:rPr>
            </w:pPr>
            <w:r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2</w:t>
            </w:r>
            <w:r w:rsidRPr="00241FC8"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、ゆうちょ銀行</w:t>
            </w:r>
          </w:p>
        </w:tc>
        <w:tc>
          <w:tcPr>
            <w:tcW w:w="7216" w:type="dxa"/>
          </w:tcPr>
          <w:p w14:paraId="7E5B730A" w14:textId="77777777" w:rsidR="00657586" w:rsidRPr="00241FC8" w:rsidRDefault="00657586" w:rsidP="00657586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1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記号と番号：</w:t>
            </w:r>
            <w:r w:rsidRPr="00241FC8">
              <w:rPr>
                <w:rFonts w:ascii="游ゴシック" w:eastAsia="游ゴシック" w:hAnsi="游ゴシック" w:cs="Calibri"/>
                <w:sz w:val="18"/>
                <w:szCs w:val="21"/>
              </w:rPr>
              <w:t>00100-7-757910</w:t>
            </w:r>
          </w:p>
          <w:p w14:paraId="31371CF9" w14:textId="155939F3" w:rsidR="00657586" w:rsidRPr="00241FC8" w:rsidRDefault="00657586" w:rsidP="00657586">
            <w:pPr>
              <w:spacing w:line="0" w:lineRule="atLeast"/>
              <w:rPr>
                <w:rFonts w:ascii="游ゴシック" w:eastAsia="游ゴシック" w:hAnsi="游ゴシック" w:cs="Calibri"/>
                <w:sz w:val="18"/>
                <w:szCs w:val="21"/>
              </w:rPr>
            </w:pPr>
            <w:r w:rsidRPr="00241FC8">
              <w:rPr>
                <w:rFonts w:ascii="游ゴシック" w:eastAsia="游ゴシック" w:hAnsi="游ゴシック" w:cs="Calibri" w:hint="eastAsia"/>
                <w:sz w:val="18"/>
                <w:szCs w:val="21"/>
              </w:rPr>
              <w:t>口座名義：トクヒ）ジヤパンプラツトフオーム</w:t>
            </w:r>
          </w:p>
        </w:tc>
      </w:tr>
    </w:tbl>
    <w:p w14:paraId="66ABA1A4" w14:textId="77777777" w:rsidR="00657586" w:rsidRDefault="00657586" w:rsidP="00657586">
      <w:pPr>
        <w:spacing w:line="0" w:lineRule="atLeast"/>
        <w:rPr>
          <w:rFonts w:ascii="游ゴシック" w:eastAsia="游ゴシック" w:hAnsi="游ゴシック" w:cs="Calibri"/>
          <w:sz w:val="18"/>
          <w:szCs w:val="20"/>
        </w:rPr>
      </w:pPr>
    </w:p>
    <w:p w14:paraId="3150EF23" w14:textId="08F2D395" w:rsidR="00657586" w:rsidRPr="00241FC8" w:rsidRDefault="00657586" w:rsidP="00657586">
      <w:pPr>
        <w:spacing w:line="0" w:lineRule="atLeast"/>
        <w:rPr>
          <w:rFonts w:ascii="游ゴシック" w:eastAsia="游ゴシック" w:hAnsi="游ゴシック" w:cs="Calibri"/>
          <w:sz w:val="18"/>
          <w:szCs w:val="20"/>
        </w:rPr>
      </w:pPr>
      <w:r>
        <w:rPr>
          <w:rFonts w:ascii="游ゴシック" w:eastAsia="游ゴシック" w:hAnsi="游ゴシック" w:cs="Calibri" w:hint="eastAsia"/>
          <w:sz w:val="18"/>
          <w:szCs w:val="20"/>
        </w:rPr>
        <w:t>以下お問い合わせ先に、メール添付またはFAXにてお送りください。</w:t>
      </w:r>
    </w:p>
    <w:p w14:paraId="7C05245D" w14:textId="58CA886A" w:rsidR="00241FC8" w:rsidRPr="00241FC8" w:rsidRDefault="00241FC8" w:rsidP="00241FC8">
      <w:pPr>
        <w:spacing w:line="0" w:lineRule="atLeast"/>
        <w:rPr>
          <w:rFonts w:ascii="游ゴシック" w:eastAsia="游ゴシック" w:hAnsi="游ゴシック" w:cs="Calibri"/>
          <w:sz w:val="18"/>
          <w:szCs w:val="21"/>
        </w:rPr>
      </w:pPr>
      <w:r w:rsidRPr="00241FC8">
        <w:rPr>
          <w:rFonts w:ascii="游ゴシック" w:eastAsia="游ゴシック" w:hAnsi="游ゴシック" w:cs="Calibri" w:hint="eastAsia"/>
          <w:sz w:val="18"/>
          <w:szCs w:val="21"/>
        </w:rPr>
        <w:t>【お問い合わせ先】特定非営利活動法人ジャパン・プラットフォーム　渉外</w:t>
      </w:r>
      <w:r w:rsidR="00DB7731">
        <w:rPr>
          <w:rFonts w:ascii="游ゴシック" w:eastAsia="游ゴシック" w:hAnsi="游ゴシック" w:cs="Calibri" w:hint="eastAsia"/>
          <w:sz w:val="18"/>
          <w:szCs w:val="21"/>
        </w:rPr>
        <w:t>広報</w:t>
      </w:r>
      <w:r w:rsidRPr="00241FC8">
        <w:rPr>
          <w:rFonts w:ascii="游ゴシック" w:eastAsia="游ゴシック" w:hAnsi="游ゴシック" w:cs="Calibri" w:hint="eastAsia"/>
          <w:sz w:val="18"/>
          <w:szCs w:val="21"/>
        </w:rPr>
        <w:t>部</w:t>
      </w:r>
      <w:r w:rsidR="00DB7731">
        <w:rPr>
          <w:rFonts w:ascii="游ゴシック" w:eastAsia="游ゴシック" w:hAnsi="游ゴシック" w:cs="Calibri" w:hint="eastAsia"/>
          <w:sz w:val="18"/>
          <w:szCs w:val="21"/>
        </w:rPr>
        <w:t xml:space="preserve">　渉外担当</w:t>
      </w:r>
      <w:bookmarkStart w:id="0" w:name="_GoBack"/>
      <w:bookmarkEnd w:id="0"/>
    </w:p>
    <w:p w14:paraId="4E6488E9" w14:textId="7902E2F6" w:rsidR="009000AA" w:rsidRPr="00657586" w:rsidRDefault="00241FC8" w:rsidP="00657586">
      <w:pPr>
        <w:spacing w:line="0" w:lineRule="atLeast"/>
        <w:rPr>
          <w:rFonts w:ascii="游ゴシック" w:eastAsia="游ゴシック" w:hAnsi="游ゴシック" w:cs="Calibri"/>
          <w:sz w:val="18"/>
          <w:szCs w:val="21"/>
        </w:rPr>
      </w:pPr>
      <w:r w:rsidRPr="00241FC8">
        <w:rPr>
          <w:rFonts w:ascii="游ゴシック" w:eastAsia="游ゴシック" w:hAnsi="游ゴシック" w:cs="Calibri"/>
          <w:sz w:val="18"/>
          <w:szCs w:val="21"/>
        </w:rPr>
        <w:tab/>
        <w:t>E-mail</w:t>
      </w:r>
      <w:r w:rsidRPr="00241FC8">
        <w:rPr>
          <w:rFonts w:ascii="游ゴシック" w:eastAsia="游ゴシック" w:hAnsi="游ゴシック" w:cs="Calibri" w:hint="eastAsia"/>
          <w:sz w:val="18"/>
          <w:szCs w:val="21"/>
        </w:rPr>
        <w:t>:</w:t>
      </w:r>
      <w:r w:rsidRPr="00241FC8">
        <w:rPr>
          <w:rFonts w:ascii="游ゴシック" w:eastAsia="游ゴシック" w:hAnsi="游ゴシック" w:cs="Calibri"/>
          <w:sz w:val="18"/>
          <w:szCs w:val="21"/>
        </w:rPr>
        <w:t xml:space="preserve"> </w:t>
      </w:r>
      <w:hyperlink r:id="rId8" w:history="1">
        <w:r w:rsidRPr="00241FC8">
          <w:rPr>
            <w:rFonts w:ascii="游ゴシック" w:eastAsia="游ゴシック" w:hAnsi="游ゴシック" w:cs="Calibri" w:hint="eastAsia"/>
            <w:color w:val="0000FF" w:themeColor="hyperlink"/>
            <w:sz w:val="18"/>
            <w:szCs w:val="21"/>
            <w:u w:val="single"/>
          </w:rPr>
          <w:t>c</w:t>
        </w:r>
        <w:r w:rsidRPr="00241FC8">
          <w:rPr>
            <w:rFonts w:ascii="游ゴシック" w:eastAsia="游ゴシック" w:hAnsi="游ゴシック" w:cs="Calibri"/>
            <w:color w:val="0000FF" w:themeColor="hyperlink"/>
            <w:sz w:val="18"/>
            <w:szCs w:val="21"/>
            <w:u w:val="single"/>
          </w:rPr>
          <w:t>ommunication@japanplatform.org</w:t>
        </w:r>
      </w:hyperlink>
      <w:r w:rsidRPr="00241FC8">
        <w:rPr>
          <w:rFonts w:ascii="游ゴシック" w:eastAsia="游ゴシック" w:hAnsi="游ゴシック" w:cs="Calibri"/>
          <w:sz w:val="18"/>
          <w:szCs w:val="21"/>
        </w:rPr>
        <w:t xml:space="preserve"> Tell: 03-6261-4036</w:t>
      </w:r>
      <w:r w:rsidRPr="00241FC8">
        <w:rPr>
          <w:rFonts w:ascii="游ゴシック" w:eastAsia="游ゴシック" w:hAnsi="游ゴシック" w:cs="Calibri" w:hint="eastAsia"/>
          <w:sz w:val="18"/>
          <w:szCs w:val="21"/>
        </w:rPr>
        <w:t xml:space="preserve"> </w:t>
      </w:r>
      <w:r w:rsidRPr="00241FC8">
        <w:rPr>
          <w:rFonts w:ascii="游ゴシック" w:eastAsia="游ゴシック" w:hAnsi="游ゴシック" w:cs="Calibri"/>
          <w:sz w:val="18"/>
          <w:szCs w:val="21"/>
        </w:rPr>
        <w:t>Fax:</w:t>
      </w:r>
      <w:r w:rsidRPr="00241FC8">
        <w:rPr>
          <w:rFonts w:ascii="游ゴシック" w:eastAsia="游ゴシック" w:hAnsi="游ゴシック" w:cs="Calibri" w:hint="eastAsia"/>
          <w:sz w:val="18"/>
          <w:szCs w:val="21"/>
        </w:rPr>
        <w:t xml:space="preserve"> </w:t>
      </w:r>
      <w:r w:rsidR="00F66432">
        <w:rPr>
          <w:rFonts w:ascii="游ゴシック" w:eastAsia="游ゴシック" w:hAnsi="游ゴシック" w:cs="Calibri"/>
          <w:sz w:val="18"/>
          <w:szCs w:val="21"/>
        </w:rPr>
        <w:t>03-6261-47</w:t>
      </w:r>
      <w:r w:rsidRPr="00241FC8">
        <w:rPr>
          <w:rFonts w:ascii="游ゴシック" w:eastAsia="游ゴシック" w:hAnsi="游ゴシック" w:cs="Calibri"/>
          <w:sz w:val="18"/>
          <w:szCs w:val="21"/>
        </w:rPr>
        <w:t>53</w:t>
      </w:r>
    </w:p>
    <w:sectPr w:rsidR="009000AA" w:rsidRPr="00657586" w:rsidSect="00276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077" w:bottom="284" w:left="1077" w:header="851" w:footer="992" w:gutter="0"/>
      <w:cols w:space="425"/>
      <w:titlePg/>
      <w:docGrid w:type="linesAndChars" w:linePitch="420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3AE6" w14:textId="77777777" w:rsidR="00CF1A33" w:rsidRDefault="00CF1A33">
      <w:r>
        <w:separator/>
      </w:r>
    </w:p>
  </w:endnote>
  <w:endnote w:type="continuationSeparator" w:id="0">
    <w:p w14:paraId="2C4BBBB7" w14:textId="77777777" w:rsidR="00CF1A33" w:rsidRDefault="00CF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9A27" w14:textId="77777777" w:rsidR="0017129D" w:rsidRDefault="001712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F097" w14:textId="77777777" w:rsidR="0017129D" w:rsidRDefault="0017129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AB4A" w14:textId="77777777" w:rsidR="0017129D" w:rsidRDefault="001712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65449" w14:textId="77777777" w:rsidR="00CF1A33" w:rsidRDefault="00CF1A33">
      <w:r>
        <w:separator/>
      </w:r>
    </w:p>
  </w:footnote>
  <w:footnote w:type="continuationSeparator" w:id="0">
    <w:p w14:paraId="29414C4F" w14:textId="77777777" w:rsidR="00CF1A33" w:rsidRDefault="00CF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1D9C" w14:textId="77777777" w:rsidR="0017129D" w:rsidRDefault="001712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78A6" w14:textId="77777777" w:rsidR="006515E2" w:rsidRPr="0013330A" w:rsidRDefault="00DB7731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627A" w14:textId="77777777" w:rsidR="0017129D" w:rsidRDefault="001712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1D2BEA"/>
    <w:multiLevelType w:val="hybridMultilevel"/>
    <w:tmpl w:val="BFB06758"/>
    <w:lvl w:ilvl="0" w:tplc="3704F61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07ED9"/>
    <w:rsid w:val="000467F7"/>
    <w:rsid w:val="00081D01"/>
    <w:rsid w:val="00093CA3"/>
    <w:rsid w:val="000D5E20"/>
    <w:rsid w:val="001052A5"/>
    <w:rsid w:val="00160E61"/>
    <w:rsid w:val="00162326"/>
    <w:rsid w:val="0017129D"/>
    <w:rsid w:val="0018086D"/>
    <w:rsid w:val="001876BC"/>
    <w:rsid w:val="001A3336"/>
    <w:rsid w:val="001C4597"/>
    <w:rsid w:val="001D2ADE"/>
    <w:rsid w:val="001D543A"/>
    <w:rsid w:val="001D6931"/>
    <w:rsid w:val="001E077D"/>
    <w:rsid w:val="00200D40"/>
    <w:rsid w:val="002404B4"/>
    <w:rsid w:val="00241FC8"/>
    <w:rsid w:val="00256196"/>
    <w:rsid w:val="00256B39"/>
    <w:rsid w:val="00276676"/>
    <w:rsid w:val="002A7B7A"/>
    <w:rsid w:val="002B031A"/>
    <w:rsid w:val="002D6E08"/>
    <w:rsid w:val="003245D1"/>
    <w:rsid w:val="003339B5"/>
    <w:rsid w:val="00353741"/>
    <w:rsid w:val="0037600B"/>
    <w:rsid w:val="003A2007"/>
    <w:rsid w:val="003B1306"/>
    <w:rsid w:val="003D7E74"/>
    <w:rsid w:val="00406886"/>
    <w:rsid w:val="0042447F"/>
    <w:rsid w:val="0044418E"/>
    <w:rsid w:val="00474540"/>
    <w:rsid w:val="00476ED9"/>
    <w:rsid w:val="004A5A7D"/>
    <w:rsid w:val="004F0A40"/>
    <w:rsid w:val="00530066"/>
    <w:rsid w:val="00550BB1"/>
    <w:rsid w:val="00574F97"/>
    <w:rsid w:val="00576231"/>
    <w:rsid w:val="005834AB"/>
    <w:rsid w:val="005D1BB3"/>
    <w:rsid w:val="00657586"/>
    <w:rsid w:val="006642B7"/>
    <w:rsid w:val="00667EBF"/>
    <w:rsid w:val="006763D7"/>
    <w:rsid w:val="00684167"/>
    <w:rsid w:val="006A7C7A"/>
    <w:rsid w:val="006B7C1B"/>
    <w:rsid w:val="006C5450"/>
    <w:rsid w:val="006D71B1"/>
    <w:rsid w:val="006E7AF1"/>
    <w:rsid w:val="006F0C86"/>
    <w:rsid w:val="006F2CEF"/>
    <w:rsid w:val="00755132"/>
    <w:rsid w:val="00772B49"/>
    <w:rsid w:val="007869C8"/>
    <w:rsid w:val="00787181"/>
    <w:rsid w:val="007954F9"/>
    <w:rsid w:val="007969C9"/>
    <w:rsid w:val="007A4E21"/>
    <w:rsid w:val="007D712D"/>
    <w:rsid w:val="00802B68"/>
    <w:rsid w:val="0082275C"/>
    <w:rsid w:val="00824E5F"/>
    <w:rsid w:val="00834C6B"/>
    <w:rsid w:val="008459FF"/>
    <w:rsid w:val="00876BB8"/>
    <w:rsid w:val="008F5029"/>
    <w:rsid w:val="009000AA"/>
    <w:rsid w:val="009072D0"/>
    <w:rsid w:val="00946D1C"/>
    <w:rsid w:val="00974286"/>
    <w:rsid w:val="00997029"/>
    <w:rsid w:val="00A0354C"/>
    <w:rsid w:val="00A051D4"/>
    <w:rsid w:val="00A16212"/>
    <w:rsid w:val="00A33581"/>
    <w:rsid w:val="00A3631A"/>
    <w:rsid w:val="00A64F03"/>
    <w:rsid w:val="00A82CE0"/>
    <w:rsid w:val="00AB234A"/>
    <w:rsid w:val="00AB5138"/>
    <w:rsid w:val="00AF5697"/>
    <w:rsid w:val="00B04FA8"/>
    <w:rsid w:val="00B30A2F"/>
    <w:rsid w:val="00B42F1E"/>
    <w:rsid w:val="00B43E1D"/>
    <w:rsid w:val="00B655FA"/>
    <w:rsid w:val="00B94F47"/>
    <w:rsid w:val="00BC5D0D"/>
    <w:rsid w:val="00BD5BB2"/>
    <w:rsid w:val="00BF3915"/>
    <w:rsid w:val="00C1681F"/>
    <w:rsid w:val="00C46696"/>
    <w:rsid w:val="00C50800"/>
    <w:rsid w:val="00C60B93"/>
    <w:rsid w:val="00C801E4"/>
    <w:rsid w:val="00CA0C01"/>
    <w:rsid w:val="00CA331D"/>
    <w:rsid w:val="00CA3E02"/>
    <w:rsid w:val="00CD33FB"/>
    <w:rsid w:val="00CF1A33"/>
    <w:rsid w:val="00CF7C8F"/>
    <w:rsid w:val="00D13BC8"/>
    <w:rsid w:val="00D34900"/>
    <w:rsid w:val="00DA3D22"/>
    <w:rsid w:val="00DB546C"/>
    <w:rsid w:val="00DB7731"/>
    <w:rsid w:val="00DC331A"/>
    <w:rsid w:val="00DC6A6D"/>
    <w:rsid w:val="00DE3350"/>
    <w:rsid w:val="00E02F3C"/>
    <w:rsid w:val="00E27DC5"/>
    <w:rsid w:val="00E35C58"/>
    <w:rsid w:val="00E733B9"/>
    <w:rsid w:val="00EB693E"/>
    <w:rsid w:val="00EF7B44"/>
    <w:rsid w:val="00F20554"/>
    <w:rsid w:val="00F2418B"/>
    <w:rsid w:val="00F25C1C"/>
    <w:rsid w:val="00F4403A"/>
    <w:rsid w:val="00F66432"/>
    <w:rsid w:val="00F9791D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9D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uiPriority w:val="39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table" w:customStyle="1" w:styleId="10">
    <w:name w:val="表 (格子)1"/>
    <w:basedOn w:val="a1"/>
    <w:next w:val="ac"/>
    <w:rsid w:val="0024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241F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List Paragraph"/>
    <w:basedOn w:val="a"/>
    <w:uiPriority w:val="34"/>
    <w:qFormat/>
    <w:rsid w:val="00907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58F0-C371-4BED-A254-B5E680AC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2021-07-12T08:01:00Z</dcterms:created>
  <dcterms:modified xsi:type="dcterms:W3CDTF">2022-04-01T06:09:00Z</dcterms:modified>
</cp:coreProperties>
</file>